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91" w:rsidRPr="005640D4" w:rsidRDefault="00D2356A" w:rsidP="00D2356A">
      <w:pPr>
        <w:spacing w:line="500" w:lineRule="exact"/>
        <w:ind w:firstLineChars="200" w:firstLine="723"/>
        <w:jc w:val="center"/>
        <w:rPr>
          <w:rFonts w:ascii="宋体" w:eastAsia="宋体" w:hAnsi="宋体"/>
          <w:b/>
          <w:sz w:val="36"/>
          <w:szCs w:val="36"/>
        </w:rPr>
      </w:pPr>
      <w:r w:rsidRPr="005640D4">
        <w:rPr>
          <w:rFonts w:ascii="宋体" w:eastAsia="宋体" w:hAnsi="宋体" w:hint="eastAsia"/>
          <w:b/>
          <w:sz w:val="36"/>
          <w:szCs w:val="36"/>
        </w:rPr>
        <w:t>天津新亚太工程建设监理有限公司</w:t>
      </w:r>
      <w:r w:rsidR="00322B91" w:rsidRPr="005640D4">
        <w:rPr>
          <w:rFonts w:ascii="宋体" w:eastAsia="宋体" w:hAnsi="宋体"/>
          <w:b/>
          <w:sz w:val="36"/>
          <w:szCs w:val="36"/>
        </w:rPr>
        <w:t>招聘</w:t>
      </w:r>
      <w:r w:rsidRPr="005640D4">
        <w:rPr>
          <w:rFonts w:ascii="宋体" w:eastAsia="宋体" w:hAnsi="宋体" w:hint="eastAsia"/>
          <w:b/>
          <w:sz w:val="36"/>
          <w:szCs w:val="36"/>
        </w:rPr>
        <w:t>简介</w:t>
      </w:r>
    </w:p>
    <w:p w:rsidR="00322B91" w:rsidRPr="005640D4" w:rsidRDefault="00322B91" w:rsidP="00322B91">
      <w:pPr>
        <w:spacing w:line="500" w:lineRule="exact"/>
        <w:ind w:firstLineChars="200" w:firstLine="480"/>
        <w:jc w:val="left"/>
        <w:rPr>
          <w:sz w:val="24"/>
          <w:szCs w:val="24"/>
        </w:rPr>
      </w:pPr>
    </w:p>
    <w:p w:rsidR="00322B91" w:rsidRPr="005640D4" w:rsidRDefault="00322B91" w:rsidP="000276F9">
      <w:pPr>
        <w:spacing w:line="500" w:lineRule="exact"/>
        <w:rPr>
          <w:rFonts w:ascii="宋体" w:eastAsia="宋体" w:hAnsi="宋体"/>
          <w:b/>
          <w:sz w:val="28"/>
          <w:szCs w:val="28"/>
        </w:rPr>
      </w:pPr>
      <w:r w:rsidRPr="005640D4">
        <w:rPr>
          <w:rFonts w:ascii="宋体" w:eastAsia="宋体" w:hAnsi="宋体"/>
          <w:b/>
          <w:sz w:val="28"/>
          <w:szCs w:val="28"/>
        </w:rPr>
        <w:t>一、公司简介</w:t>
      </w:r>
    </w:p>
    <w:p w:rsidR="00322B91" w:rsidRPr="005640D4" w:rsidRDefault="00AC1FD3" w:rsidP="000276F9">
      <w:pPr>
        <w:pStyle w:val="a3"/>
        <w:spacing w:line="500" w:lineRule="exact"/>
        <w:ind w:right="-326" w:firstLineChars="202" w:firstLine="566"/>
        <w:jc w:val="left"/>
        <w:rPr>
          <w:rFonts w:ascii="宋体" w:eastAsia="宋体" w:hAnsi="宋体"/>
          <w:sz w:val="28"/>
          <w:szCs w:val="28"/>
        </w:rPr>
      </w:pPr>
      <w:r w:rsidRPr="005640D4">
        <w:rPr>
          <w:rFonts w:ascii="宋体" w:eastAsia="宋体" w:hAnsi="宋体" w:hint="eastAsia"/>
          <w:sz w:val="28"/>
          <w:szCs w:val="28"/>
        </w:rPr>
        <w:t>天津新亚太工程建设</w:t>
      </w:r>
      <w:r w:rsidR="00322B91" w:rsidRPr="005640D4">
        <w:rPr>
          <w:rFonts w:ascii="宋体" w:eastAsia="宋体" w:hAnsi="宋体" w:hint="eastAsia"/>
          <w:sz w:val="28"/>
          <w:szCs w:val="28"/>
        </w:rPr>
        <w:t>监理</w:t>
      </w:r>
      <w:r w:rsidRPr="005640D4">
        <w:rPr>
          <w:rFonts w:ascii="宋体" w:eastAsia="宋体" w:hAnsi="宋体" w:hint="eastAsia"/>
          <w:sz w:val="28"/>
          <w:szCs w:val="28"/>
        </w:rPr>
        <w:t>有限</w:t>
      </w:r>
      <w:r w:rsidR="00322B91" w:rsidRPr="005640D4">
        <w:rPr>
          <w:rFonts w:ascii="宋体" w:eastAsia="宋体" w:hAnsi="宋体" w:hint="eastAsia"/>
          <w:sz w:val="28"/>
          <w:szCs w:val="28"/>
        </w:rPr>
        <w:t>公司前身是</w:t>
      </w:r>
      <w:r w:rsidRPr="005640D4">
        <w:rPr>
          <w:rFonts w:ascii="宋体" w:eastAsia="宋体" w:hAnsi="宋体" w:hint="eastAsia"/>
          <w:sz w:val="28"/>
          <w:szCs w:val="28"/>
        </w:rPr>
        <w:t>铁道第三勘测设计院</w:t>
      </w:r>
      <w:r w:rsidR="00322B91" w:rsidRPr="005640D4">
        <w:rPr>
          <w:rFonts w:ascii="宋体" w:eastAsia="宋体" w:hAnsi="宋体" w:hint="eastAsia"/>
          <w:sz w:val="28"/>
          <w:szCs w:val="28"/>
        </w:rPr>
        <w:t>工程监理处，从89年开始从事监理工作，1995年正式注册为“天津新亚太工程建设监理有限公司”，</w:t>
      </w:r>
      <w:r w:rsidRPr="005640D4">
        <w:rPr>
          <w:rFonts w:ascii="宋体" w:eastAsia="宋体" w:hAnsi="宋体" w:hint="eastAsia"/>
          <w:sz w:val="28"/>
          <w:szCs w:val="28"/>
        </w:rPr>
        <w:t>现</w:t>
      </w:r>
      <w:r w:rsidR="00322B91" w:rsidRPr="005640D4">
        <w:rPr>
          <w:rFonts w:ascii="宋体" w:eastAsia="宋体" w:hAnsi="宋体" w:hint="eastAsia"/>
          <w:sz w:val="28"/>
          <w:szCs w:val="28"/>
        </w:rPr>
        <w:t>为</w:t>
      </w:r>
      <w:r w:rsidRPr="009769E4">
        <w:rPr>
          <w:rFonts w:ascii="宋体" w:eastAsia="宋体" w:hAnsi="宋体" w:hint="eastAsia"/>
          <w:b/>
          <w:sz w:val="28"/>
          <w:szCs w:val="28"/>
        </w:rPr>
        <w:t>中国铁路设计集团有限公司</w:t>
      </w:r>
      <w:r w:rsidR="009769E4">
        <w:rPr>
          <w:rFonts w:ascii="宋体" w:eastAsia="宋体" w:hAnsi="宋体" w:hint="eastAsia"/>
          <w:b/>
          <w:sz w:val="28"/>
          <w:szCs w:val="28"/>
        </w:rPr>
        <w:t>（原铁道第三勘察设计院集团公司）</w:t>
      </w:r>
      <w:r w:rsidR="00322B91" w:rsidRPr="005640D4">
        <w:rPr>
          <w:rFonts w:ascii="宋体" w:eastAsia="宋体" w:hAnsi="宋体" w:hint="eastAsia"/>
          <w:sz w:val="28"/>
          <w:szCs w:val="28"/>
        </w:rPr>
        <w:t>的一个子公司。</w:t>
      </w:r>
    </w:p>
    <w:p w:rsidR="00322B91" w:rsidRPr="005640D4" w:rsidRDefault="00322B91" w:rsidP="000276F9">
      <w:pPr>
        <w:pStyle w:val="a3"/>
        <w:spacing w:line="500" w:lineRule="exact"/>
        <w:ind w:right="-326" w:firstLineChars="202" w:firstLine="566"/>
        <w:jc w:val="left"/>
        <w:rPr>
          <w:rFonts w:ascii="宋体" w:eastAsia="宋体" w:hAnsi="宋体"/>
          <w:sz w:val="28"/>
          <w:szCs w:val="28"/>
        </w:rPr>
      </w:pPr>
      <w:r w:rsidRPr="005640D4">
        <w:rPr>
          <w:rFonts w:ascii="宋体" w:eastAsia="宋体" w:hAnsi="宋体" w:hint="eastAsia"/>
          <w:sz w:val="28"/>
          <w:szCs w:val="28"/>
        </w:rPr>
        <w:t>公司拥有建设部颁发的工程监</w:t>
      </w:r>
      <w:r w:rsidR="0039625E">
        <w:rPr>
          <w:rFonts w:ascii="宋体" w:eastAsia="宋体" w:hAnsi="宋体" w:hint="eastAsia"/>
          <w:sz w:val="28"/>
          <w:szCs w:val="28"/>
        </w:rPr>
        <w:t>理综合资质，具有承担所有专业工程类别建设工程项目的工程监理业务资质</w:t>
      </w:r>
      <w:r w:rsidRPr="005640D4">
        <w:rPr>
          <w:rFonts w:ascii="宋体" w:eastAsia="宋体" w:hAnsi="宋体" w:hint="eastAsia"/>
          <w:sz w:val="28"/>
          <w:szCs w:val="28"/>
        </w:rPr>
        <w:t>。目前主要从事铁路、公路、工业与民用建筑、地下建筑、岩土、市政及城市交通（含地下铁道）、通信工程建设监理及技术咨询、技术服务。具有满足从事上述专业领域工作所需的各类专业人员和所需其他资源。</w:t>
      </w:r>
    </w:p>
    <w:p w:rsidR="00322B91" w:rsidRPr="005640D4" w:rsidRDefault="00464C49" w:rsidP="000276F9">
      <w:pPr>
        <w:pStyle w:val="a3"/>
        <w:spacing w:line="500" w:lineRule="exact"/>
        <w:ind w:right="-326" w:firstLineChars="202" w:firstLine="566"/>
        <w:jc w:val="left"/>
        <w:rPr>
          <w:rFonts w:ascii="宋体" w:eastAsia="宋体" w:hAnsi="宋体"/>
          <w:bCs/>
          <w:sz w:val="28"/>
          <w:szCs w:val="28"/>
        </w:rPr>
      </w:pPr>
      <w:r w:rsidRPr="005640D4">
        <w:rPr>
          <w:rFonts w:ascii="宋体" w:eastAsia="宋体" w:hAnsi="宋体" w:hint="eastAsia"/>
          <w:bCs/>
          <w:sz w:val="28"/>
          <w:szCs w:val="28"/>
        </w:rPr>
        <w:t>新亚太监理公司成立近30年以来，先后完成了众多工程建设监理项目。</w:t>
      </w:r>
      <w:r w:rsidR="00322B91" w:rsidRPr="005640D4">
        <w:rPr>
          <w:rFonts w:ascii="宋体" w:eastAsia="宋体" w:hAnsi="宋体" w:hint="eastAsia"/>
          <w:bCs/>
          <w:sz w:val="28"/>
          <w:szCs w:val="28"/>
        </w:rPr>
        <w:t>作为联合体主办方参加了中国第一条时速350公里高速铁路北京至天津城际铁路、世界上第一条在高寒地区建设的高速铁路哈尔滨至大连高速铁路的施工监理；作为联合体成员参加了世界上一次建成标准最高、线路最长的高速铁路京沪高速铁路。参加的高速铁路、</w:t>
      </w:r>
      <w:r w:rsidR="00551ACC" w:rsidRPr="005640D4">
        <w:rPr>
          <w:rFonts w:ascii="宋体" w:eastAsia="宋体" w:hAnsi="宋体" w:hint="eastAsia"/>
          <w:bCs/>
          <w:sz w:val="28"/>
          <w:szCs w:val="28"/>
        </w:rPr>
        <w:t>铁路客运专线施工监理的</w:t>
      </w:r>
      <w:r w:rsidRPr="005640D4">
        <w:rPr>
          <w:rFonts w:ascii="宋体" w:eastAsia="宋体" w:hAnsi="宋体" w:hint="eastAsia"/>
          <w:bCs/>
          <w:sz w:val="28"/>
          <w:szCs w:val="28"/>
        </w:rPr>
        <w:t>项目</w:t>
      </w:r>
      <w:r w:rsidR="00551ACC" w:rsidRPr="005640D4">
        <w:rPr>
          <w:rFonts w:ascii="宋体" w:eastAsia="宋体" w:hAnsi="宋体" w:hint="eastAsia"/>
          <w:bCs/>
          <w:sz w:val="28"/>
          <w:szCs w:val="28"/>
        </w:rPr>
        <w:t>还有武汉至广州</w:t>
      </w:r>
      <w:r w:rsidR="00322B91" w:rsidRPr="005640D4">
        <w:rPr>
          <w:rFonts w:ascii="宋体" w:eastAsia="宋体" w:hAnsi="宋体" w:hint="eastAsia"/>
          <w:bCs/>
          <w:sz w:val="28"/>
          <w:szCs w:val="28"/>
        </w:rPr>
        <w:t>、</w:t>
      </w:r>
      <w:r w:rsidR="00551ACC" w:rsidRPr="005640D4">
        <w:rPr>
          <w:rFonts w:ascii="宋体" w:eastAsia="宋体" w:hAnsi="宋体" w:hint="eastAsia"/>
          <w:bCs/>
          <w:sz w:val="28"/>
          <w:szCs w:val="28"/>
        </w:rPr>
        <w:t>郑州至西安</w:t>
      </w:r>
      <w:r w:rsidR="00322B91" w:rsidRPr="005640D4">
        <w:rPr>
          <w:rFonts w:ascii="宋体" w:eastAsia="宋体" w:hAnsi="宋体" w:hint="eastAsia"/>
          <w:bCs/>
          <w:sz w:val="28"/>
          <w:szCs w:val="28"/>
        </w:rPr>
        <w:t>、</w:t>
      </w:r>
      <w:r w:rsidR="00712AF4" w:rsidRPr="005640D4">
        <w:rPr>
          <w:rFonts w:ascii="宋体" w:eastAsia="宋体" w:hAnsi="宋体" w:cs="Times New Roman" w:hint="eastAsia"/>
          <w:bCs/>
          <w:sz w:val="28"/>
          <w:szCs w:val="28"/>
        </w:rPr>
        <w:t>北京至石家庄</w:t>
      </w:r>
      <w:r w:rsidR="00712AF4" w:rsidRPr="005640D4">
        <w:rPr>
          <w:rFonts w:ascii="宋体" w:eastAsia="宋体" w:hAnsi="宋体" w:hint="eastAsia"/>
          <w:bCs/>
          <w:sz w:val="28"/>
          <w:szCs w:val="28"/>
        </w:rPr>
        <w:t>、</w:t>
      </w:r>
      <w:r w:rsidR="00551ACC" w:rsidRPr="005640D4">
        <w:rPr>
          <w:rFonts w:ascii="宋体" w:eastAsia="宋体" w:hAnsi="宋体" w:hint="eastAsia"/>
          <w:bCs/>
          <w:sz w:val="28"/>
          <w:szCs w:val="28"/>
        </w:rPr>
        <w:t>石家庄至武汉</w:t>
      </w:r>
      <w:r w:rsidR="00712AF4" w:rsidRPr="005640D4">
        <w:rPr>
          <w:rFonts w:ascii="宋体" w:eastAsia="宋体" w:hAnsi="宋体" w:hint="eastAsia"/>
          <w:bCs/>
          <w:sz w:val="28"/>
          <w:szCs w:val="28"/>
        </w:rPr>
        <w:t>、</w:t>
      </w:r>
      <w:r w:rsidR="00712AF4" w:rsidRPr="005640D4">
        <w:rPr>
          <w:rFonts w:ascii="宋体" w:eastAsia="宋体" w:hAnsi="宋体" w:cs="Times New Roman" w:hint="eastAsia"/>
          <w:bCs/>
          <w:sz w:val="28"/>
          <w:szCs w:val="28"/>
        </w:rPr>
        <w:t>天津至秦皇岛</w:t>
      </w:r>
      <w:r w:rsidR="00322B91" w:rsidRPr="005640D4">
        <w:rPr>
          <w:rFonts w:ascii="宋体" w:eastAsia="宋体" w:hAnsi="宋体" w:hint="eastAsia"/>
          <w:bCs/>
          <w:sz w:val="28"/>
          <w:szCs w:val="28"/>
        </w:rPr>
        <w:t>、</w:t>
      </w:r>
      <w:r w:rsidR="00712AF4" w:rsidRPr="005640D4">
        <w:rPr>
          <w:rFonts w:ascii="宋体" w:eastAsia="宋体" w:hAnsi="宋体" w:cs="Times New Roman" w:hint="eastAsia"/>
          <w:bCs/>
          <w:sz w:val="28"/>
          <w:szCs w:val="28"/>
        </w:rPr>
        <w:t>哈尔滨至齐齐哈尔</w:t>
      </w:r>
      <w:r w:rsidR="00712AF4" w:rsidRPr="005640D4">
        <w:rPr>
          <w:rFonts w:ascii="宋体" w:eastAsia="宋体" w:hAnsi="宋体" w:hint="eastAsia"/>
          <w:bCs/>
          <w:sz w:val="28"/>
          <w:szCs w:val="28"/>
        </w:rPr>
        <w:t>、</w:t>
      </w:r>
      <w:r w:rsidR="00712AF4" w:rsidRPr="005640D4">
        <w:rPr>
          <w:rFonts w:ascii="宋体" w:eastAsia="宋体" w:hAnsi="宋体" w:cs="Times New Roman" w:hint="eastAsia"/>
          <w:bCs/>
          <w:sz w:val="28"/>
          <w:szCs w:val="28"/>
        </w:rPr>
        <w:t>杭州至长沙</w:t>
      </w:r>
      <w:r w:rsidR="00322B91" w:rsidRPr="005640D4">
        <w:rPr>
          <w:rFonts w:ascii="宋体" w:eastAsia="宋体" w:hAnsi="宋体" w:hint="eastAsia"/>
          <w:bCs/>
          <w:sz w:val="28"/>
          <w:szCs w:val="28"/>
        </w:rPr>
        <w:t>、</w:t>
      </w:r>
      <w:r w:rsidR="00712AF4" w:rsidRPr="005640D4">
        <w:rPr>
          <w:rFonts w:ascii="宋体" w:eastAsia="宋体" w:hAnsi="宋体" w:cs="Times New Roman" w:hint="eastAsia"/>
          <w:bCs/>
          <w:sz w:val="28"/>
          <w:szCs w:val="28"/>
        </w:rPr>
        <w:t>青岛至荣成</w:t>
      </w:r>
      <w:r w:rsidR="00712AF4" w:rsidRPr="005640D4">
        <w:rPr>
          <w:rFonts w:ascii="宋体" w:eastAsia="宋体" w:hAnsi="宋体" w:hint="eastAsia"/>
          <w:bCs/>
          <w:sz w:val="28"/>
          <w:szCs w:val="28"/>
        </w:rPr>
        <w:t>、</w:t>
      </w:r>
      <w:r w:rsidR="00712AF4" w:rsidRPr="005640D4">
        <w:rPr>
          <w:rFonts w:ascii="宋体" w:eastAsia="宋体" w:hAnsi="宋体" w:cs="Times New Roman" w:hint="eastAsia"/>
          <w:bCs/>
          <w:sz w:val="28"/>
          <w:szCs w:val="28"/>
        </w:rPr>
        <w:t>宝鸡至兰州</w:t>
      </w:r>
      <w:r w:rsidR="00712AF4" w:rsidRPr="005640D4">
        <w:rPr>
          <w:rFonts w:ascii="宋体" w:eastAsia="宋体" w:hAnsi="宋体" w:hint="eastAsia"/>
          <w:bCs/>
          <w:sz w:val="28"/>
          <w:szCs w:val="28"/>
        </w:rPr>
        <w:t>、</w:t>
      </w:r>
      <w:r w:rsidR="00551ACC" w:rsidRPr="005640D4">
        <w:rPr>
          <w:rFonts w:ascii="宋体" w:eastAsia="宋体" w:hAnsi="宋体" w:hint="eastAsia"/>
          <w:bCs/>
          <w:sz w:val="28"/>
          <w:szCs w:val="28"/>
        </w:rPr>
        <w:t>合肥至福州</w:t>
      </w:r>
      <w:r w:rsidR="00322B91" w:rsidRPr="005640D4">
        <w:rPr>
          <w:rFonts w:ascii="宋体" w:eastAsia="宋体" w:hAnsi="宋体" w:hint="eastAsia"/>
          <w:bCs/>
          <w:sz w:val="28"/>
          <w:szCs w:val="28"/>
        </w:rPr>
        <w:t>、</w:t>
      </w:r>
      <w:r w:rsidR="00712AF4" w:rsidRPr="005640D4">
        <w:rPr>
          <w:rFonts w:ascii="宋体" w:eastAsia="宋体" w:hAnsi="宋体" w:cs="Times New Roman" w:hint="eastAsia"/>
          <w:bCs/>
          <w:sz w:val="28"/>
          <w:szCs w:val="28"/>
        </w:rPr>
        <w:t>西安至成都</w:t>
      </w:r>
      <w:r w:rsidR="00712AF4" w:rsidRPr="005640D4">
        <w:rPr>
          <w:rFonts w:ascii="宋体" w:eastAsia="宋体" w:hAnsi="宋体" w:hint="eastAsia"/>
          <w:bCs/>
          <w:sz w:val="28"/>
          <w:szCs w:val="28"/>
        </w:rPr>
        <w:t>、</w:t>
      </w:r>
      <w:r w:rsidR="00551ACC" w:rsidRPr="005640D4">
        <w:rPr>
          <w:rFonts w:ascii="宋体" w:eastAsia="宋体" w:hAnsi="宋体" w:hint="eastAsia"/>
          <w:bCs/>
          <w:sz w:val="28"/>
          <w:szCs w:val="28"/>
        </w:rPr>
        <w:t>石家庄至济南</w:t>
      </w:r>
      <w:r w:rsidR="00322B91" w:rsidRPr="005640D4">
        <w:rPr>
          <w:rFonts w:ascii="宋体" w:eastAsia="宋体" w:hAnsi="宋体" w:hint="eastAsia"/>
          <w:bCs/>
          <w:sz w:val="28"/>
          <w:szCs w:val="28"/>
        </w:rPr>
        <w:t>、</w:t>
      </w:r>
      <w:r w:rsidR="00712AF4" w:rsidRPr="005640D4">
        <w:rPr>
          <w:rFonts w:ascii="宋体" w:eastAsia="宋体" w:hAnsi="宋体" w:cs="Times New Roman" w:hint="eastAsia"/>
          <w:bCs/>
          <w:sz w:val="28"/>
          <w:szCs w:val="28"/>
        </w:rPr>
        <w:t>北京至沈阳</w:t>
      </w:r>
      <w:r w:rsidR="00712AF4" w:rsidRPr="005640D4">
        <w:rPr>
          <w:rFonts w:ascii="宋体" w:eastAsia="宋体" w:hAnsi="宋体" w:hint="eastAsia"/>
          <w:bCs/>
          <w:sz w:val="28"/>
          <w:szCs w:val="28"/>
        </w:rPr>
        <w:t>、</w:t>
      </w:r>
      <w:r w:rsidR="00712AF4" w:rsidRPr="005640D4">
        <w:rPr>
          <w:rFonts w:ascii="宋体" w:eastAsia="宋体" w:hAnsi="宋体" w:cs="Times New Roman" w:hint="eastAsia"/>
          <w:bCs/>
          <w:sz w:val="28"/>
          <w:szCs w:val="28"/>
        </w:rPr>
        <w:t>哈尔滨至牡丹江</w:t>
      </w:r>
      <w:r w:rsidR="00712AF4" w:rsidRPr="005640D4">
        <w:rPr>
          <w:rFonts w:ascii="宋体" w:eastAsia="宋体" w:hAnsi="宋体" w:hint="eastAsia"/>
          <w:bCs/>
          <w:sz w:val="28"/>
          <w:szCs w:val="28"/>
        </w:rPr>
        <w:t>、</w:t>
      </w:r>
      <w:r w:rsidR="00712AF4" w:rsidRPr="005640D4">
        <w:rPr>
          <w:rFonts w:ascii="宋体" w:eastAsia="宋体" w:hAnsi="宋体" w:cs="Times New Roman" w:hint="eastAsia"/>
          <w:bCs/>
          <w:sz w:val="28"/>
          <w:szCs w:val="28"/>
        </w:rPr>
        <w:t>商丘至合肥至杭州</w:t>
      </w:r>
      <w:r w:rsidR="00322B91" w:rsidRPr="005640D4">
        <w:rPr>
          <w:rFonts w:ascii="宋体" w:eastAsia="宋体" w:hAnsi="宋体" w:hint="eastAsia"/>
          <w:bCs/>
          <w:sz w:val="28"/>
          <w:szCs w:val="28"/>
        </w:rPr>
        <w:t>、</w:t>
      </w:r>
      <w:r w:rsidR="00712AF4" w:rsidRPr="005640D4">
        <w:rPr>
          <w:rFonts w:ascii="宋体" w:eastAsia="宋体" w:hAnsi="宋体" w:cs="Times New Roman" w:hint="eastAsia"/>
          <w:bCs/>
          <w:sz w:val="28"/>
          <w:szCs w:val="28"/>
        </w:rPr>
        <w:t>郑州至周口至阜阳</w:t>
      </w:r>
      <w:r w:rsidR="00C03165" w:rsidRPr="005640D4">
        <w:rPr>
          <w:rFonts w:ascii="宋体" w:eastAsia="宋体" w:hAnsi="宋体" w:cs="Times New Roman" w:hint="eastAsia"/>
          <w:bCs/>
          <w:sz w:val="28"/>
          <w:szCs w:val="28"/>
        </w:rPr>
        <w:t>、牡丹江至佳木斯</w:t>
      </w:r>
      <w:r w:rsidR="00322B91" w:rsidRPr="005640D4">
        <w:rPr>
          <w:rFonts w:ascii="宋体" w:eastAsia="宋体" w:hAnsi="宋体" w:hint="eastAsia"/>
          <w:bCs/>
          <w:sz w:val="28"/>
          <w:szCs w:val="28"/>
        </w:rPr>
        <w:t>等</w:t>
      </w:r>
      <w:r w:rsidR="00551ACC" w:rsidRPr="005640D4">
        <w:rPr>
          <w:rFonts w:ascii="宋体" w:eastAsia="宋体" w:hAnsi="宋体" w:hint="eastAsia"/>
          <w:bCs/>
          <w:sz w:val="28"/>
          <w:szCs w:val="28"/>
        </w:rPr>
        <w:t>铁路</w:t>
      </w:r>
      <w:r w:rsidR="00322B91" w:rsidRPr="005640D4">
        <w:rPr>
          <w:rFonts w:ascii="宋体" w:eastAsia="宋体" w:hAnsi="宋体" w:hint="eastAsia"/>
          <w:bCs/>
          <w:sz w:val="28"/>
          <w:szCs w:val="28"/>
        </w:rPr>
        <w:t>客运专线，总里程</w:t>
      </w:r>
      <w:r w:rsidR="0037393B" w:rsidRPr="005640D4">
        <w:rPr>
          <w:rFonts w:ascii="宋体" w:eastAsia="宋体" w:hAnsi="宋体" w:hint="eastAsia"/>
          <w:bCs/>
          <w:sz w:val="28"/>
          <w:szCs w:val="28"/>
        </w:rPr>
        <w:t>达2</w:t>
      </w:r>
      <w:r w:rsidR="00322B91" w:rsidRPr="005640D4">
        <w:rPr>
          <w:rFonts w:ascii="宋体" w:eastAsia="宋体" w:hAnsi="宋体" w:hint="eastAsia"/>
          <w:bCs/>
          <w:sz w:val="28"/>
          <w:szCs w:val="28"/>
        </w:rPr>
        <w:t>000</w:t>
      </w:r>
      <w:r w:rsidR="00BB35FB" w:rsidRPr="005640D4">
        <w:rPr>
          <w:rFonts w:ascii="宋体" w:eastAsia="宋体" w:hAnsi="宋体" w:hint="eastAsia"/>
          <w:bCs/>
          <w:sz w:val="28"/>
          <w:szCs w:val="28"/>
        </w:rPr>
        <w:t>多</w:t>
      </w:r>
      <w:r w:rsidR="00322B91" w:rsidRPr="005640D4">
        <w:rPr>
          <w:rFonts w:ascii="宋体" w:eastAsia="宋体" w:hAnsi="宋体" w:hint="eastAsia"/>
          <w:bCs/>
          <w:sz w:val="28"/>
          <w:szCs w:val="28"/>
        </w:rPr>
        <w:t>公里。参加了山西中南部铁路、蒙西至华中煤运通道等煤炭重载铁路的施工监理，总里程</w:t>
      </w:r>
      <w:r w:rsidR="0037393B" w:rsidRPr="005640D4">
        <w:rPr>
          <w:rFonts w:ascii="宋体" w:eastAsia="宋体" w:hAnsi="宋体" w:hint="eastAsia"/>
          <w:bCs/>
          <w:sz w:val="28"/>
          <w:szCs w:val="28"/>
        </w:rPr>
        <w:t>近</w:t>
      </w:r>
      <w:r w:rsidR="00322B91" w:rsidRPr="005640D4">
        <w:rPr>
          <w:rFonts w:ascii="宋体" w:eastAsia="宋体" w:hAnsi="宋体" w:hint="eastAsia"/>
          <w:bCs/>
          <w:sz w:val="28"/>
          <w:szCs w:val="28"/>
        </w:rPr>
        <w:t>200公里</w:t>
      </w:r>
      <w:r w:rsidR="0037393B" w:rsidRPr="005640D4">
        <w:rPr>
          <w:rFonts w:ascii="宋体" w:eastAsia="宋体" w:hAnsi="宋体" w:hint="eastAsia"/>
          <w:bCs/>
          <w:sz w:val="28"/>
          <w:szCs w:val="28"/>
        </w:rPr>
        <w:t>，</w:t>
      </w:r>
      <w:r w:rsidR="00322B91" w:rsidRPr="005640D4">
        <w:rPr>
          <w:rFonts w:ascii="宋体" w:eastAsia="宋体" w:hAnsi="宋体" w:hint="eastAsia"/>
          <w:bCs/>
          <w:sz w:val="28"/>
          <w:szCs w:val="28"/>
        </w:rPr>
        <w:t>其他普铁、城际铁路施工监理总里程</w:t>
      </w:r>
      <w:r w:rsidR="0037393B" w:rsidRPr="005640D4">
        <w:rPr>
          <w:rFonts w:ascii="宋体" w:eastAsia="宋体" w:hAnsi="宋体" w:hint="eastAsia"/>
          <w:bCs/>
          <w:sz w:val="28"/>
          <w:szCs w:val="28"/>
        </w:rPr>
        <w:t>达3</w:t>
      </w:r>
      <w:r w:rsidRPr="005640D4">
        <w:rPr>
          <w:rFonts w:ascii="宋体" w:eastAsia="宋体" w:hAnsi="宋体"/>
          <w:bCs/>
          <w:sz w:val="28"/>
          <w:szCs w:val="28"/>
        </w:rPr>
        <w:t>000</w:t>
      </w:r>
      <w:r w:rsidR="0037393B" w:rsidRPr="005640D4">
        <w:rPr>
          <w:rFonts w:ascii="宋体" w:eastAsia="宋体" w:hAnsi="宋体" w:hint="eastAsia"/>
          <w:bCs/>
          <w:sz w:val="28"/>
          <w:szCs w:val="28"/>
        </w:rPr>
        <w:t>多</w:t>
      </w:r>
      <w:r w:rsidR="00322B91" w:rsidRPr="005640D4">
        <w:rPr>
          <w:rFonts w:ascii="宋体" w:eastAsia="宋体" w:hAnsi="宋体" w:hint="eastAsia"/>
          <w:bCs/>
          <w:sz w:val="28"/>
          <w:szCs w:val="28"/>
        </w:rPr>
        <w:t>公里</w:t>
      </w:r>
      <w:r w:rsidR="00322B91" w:rsidRPr="005640D4">
        <w:rPr>
          <w:rFonts w:ascii="宋体" w:eastAsia="宋体" w:hAnsi="宋体"/>
          <w:bCs/>
          <w:sz w:val="28"/>
          <w:szCs w:val="28"/>
        </w:rPr>
        <w:t>。</w:t>
      </w:r>
    </w:p>
    <w:p w:rsidR="00D23E83" w:rsidRPr="005640D4" w:rsidRDefault="00D23E83" w:rsidP="00D23E83">
      <w:pPr>
        <w:pStyle w:val="a3"/>
        <w:spacing w:line="500" w:lineRule="exact"/>
        <w:ind w:right="-326" w:firstLineChars="202" w:firstLine="566"/>
        <w:jc w:val="left"/>
        <w:rPr>
          <w:rFonts w:ascii="宋体" w:eastAsia="宋体" w:hAnsi="宋体"/>
          <w:bCs/>
          <w:sz w:val="28"/>
          <w:szCs w:val="28"/>
        </w:rPr>
      </w:pPr>
      <w:r>
        <w:rPr>
          <w:rFonts w:ascii="宋体" w:eastAsia="宋体" w:hAnsi="宋体"/>
          <w:bCs/>
          <w:sz w:val="28"/>
          <w:szCs w:val="28"/>
        </w:rPr>
        <w:t>积极投身海外工程项目，先后</w:t>
      </w:r>
      <w:r w:rsidRPr="005640D4">
        <w:rPr>
          <w:rFonts w:ascii="宋体" w:eastAsia="宋体" w:hAnsi="宋体"/>
          <w:bCs/>
          <w:sz w:val="28"/>
          <w:szCs w:val="28"/>
        </w:rPr>
        <w:t>承担了</w:t>
      </w:r>
      <w:r>
        <w:rPr>
          <w:rFonts w:ascii="宋体" w:eastAsia="宋体" w:hAnsi="宋体"/>
          <w:bCs/>
          <w:sz w:val="28"/>
          <w:szCs w:val="28"/>
        </w:rPr>
        <w:t>肯尼亚蒙巴萨至内罗毕铁路</w:t>
      </w:r>
      <w:r>
        <w:rPr>
          <w:rFonts w:ascii="宋体" w:eastAsia="宋体" w:hAnsi="宋体" w:hint="eastAsia"/>
          <w:bCs/>
          <w:sz w:val="28"/>
          <w:szCs w:val="28"/>
        </w:rPr>
        <w:t>480公里铁路监理工作</w:t>
      </w:r>
      <w:r>
        <w:rPr>
          <w:rFonts w:ascii="宋体" w:eastAsia="宋体" w:hAnsi="宋体"/>
          <w:bCs/>
          <w:sz w:val="28"/>
          <w:szCs w:val="28"/>
        </w:rPr>
        <w:t>、</w:t>
      </w:r>
      <w:r w:rsidRPr="005640D4">
        <w:rPr>
          <w:rFonts w:ascii="宋体" w:eastAsia="宋体" w:hAnsi="宋体"/>
          <w:bCs/>
          <w:sz w:val="28"/>
          <w:szCs w:val="28"/>
        </w:rPr>
        <w:t>老挝</w:t>
      </w:r>
      <w:r w:rsidRPr="005640D4">
        <w:rPr>
          <w:rFonts w:ascii="宋体" w:eastAsia="宋体" w:hAnsi="宋体" w:hint="eastAsia"/>
          <w:bCs/>
          <w:sz w:val="28"/>
          <w:szCs w:val="28"/>
        </w:rPr>
        <w:t>磨丁至万象</w:t>
      </w:r>
      <w:r>
        <w:rPr>
          <w:rFonts w:ascii="宋体" w:eastAsia="宋体" w:hAnsi="宋体" w:hint="eastAsia"/>
          <w:bCs/>
          <w:sz w:val="28"/>
          <w:szCs w:val="28"/>
        </w:rPr>
        <w:t>140公里</w:t>
      </w:r>
      <w:r w:rsidRPr="005640D4">
        <w:rPr>
          <w:rFonts w:ascii="宋体" w:eastAsia="宋体" w:hAnsi="宋体" w:hint="eastAsia"/>
          <w:bCs/>
          <w:sz w:val="28"/>
          <w:szCs w:val="28"/>
        </w:rPr>
        <w:t>铁路监理、泰国</w:t>
      </w:r>
      <w:r>
        <w:rPr>
          <w:rFonts w:ascii="宋体" w:eastAsia="宋体" w:hAnsi="宋体" w:hint="eastAsia"/>
          <w:bCs/>
          <w:sz w:val="28"/>
          <w:szCs w:val="28"/>
        </w:rPr>
        <w:t>曼谷至呵叻250公里</w:t>
      </w:r>
      <w:r w:rsidRPr="005640D4">
        <w:rPr>
          <w:rFonts w:ascii="宋体" w:eastAsia="宋体" w:hAnsi="宋体" w:hint="eastAsia"/>
          <w:bCs/>
          <w:sz w:val="28"/>
          <w:szCs w:val="28"/>
        </w:rPr>
        <w:t>高速铁路</w:t>
      </w:r>
      <w:r w:rsidRPr="005640D4">
        <w:rPr>
          <w:rFonts w:ascii="宋体" w:eastAsia="宋体" w:hAnsi="宋体"/>
          <w:bCs/>
          <w:sz w:val="28"/>
          <w:szCs w:val="28"/>
        </w:rPr>
        <w:t>监理，为一带一路建设做出了贡献。</w:t>
      </w:r>
    </w:p>
    <w:p w:rsidR="00D23E83" w:rsidRPr="005640D4" w:rsidRDefault="00D23E83" w:rsidP="00D23E83">
      <w:pPr>
        <w:pStyle w:val="a3"/>
        <w:spacing w:line="500" w:lineRule="exact"/>
        <w:ind w:right="-326" w:firstLineChars="202" w:firstLine="566"/>
        <w:jc w:val="left"/>
        <w:rPr>
          <w:rFonts w:ascii="宋体" w:eastAsia="宋体" w:hAnsi="宋体"/>
          <w:bCs/>
          <w:sz w:val="28"/>
          <w:szCs w:val="28"/>
        </w:rPr>
      </w:pPr>
      <w:r w:rsidRPr="005640D4">
        <w:rPr>
          <w:rFonts w:ascii="宋体" w:eastAsia="宋体" w:hAnsi="宋体"/>
          <w:bCs/>
          <w:sz w:val="28"/>
          <w:szCs w:val="28"/>
        </w:rPr>
        <w:lastRenderedPageBreak/>
        <w:t>城市轨道交通工程参加了天津地铁、</w:t>
      </w:r>
      <w:r>
        <w:rPr>
          <w:rFonts w:ascii="宋体" w:eastAsia="宋体" w:hAnsi="宋体"/>
          <w:bCs/>
          <w:sz w:val="28"/>
          <w:szCs w:val="28"/>
        </w:rPr>
        <w:t>上海地铁、</w:t>
      </w:r>
      <w:r w:rsidRPr="005640D4">
        <w:rPr>
          <w:rFonts w:ascii="宋体" w:eastAsia="宋体" w:hAnsi="宋体"/>
          <w:bCs/>
          <w:sz w:val="28"/>
          <w:szCs w:val="28"/>
        </w:rPr>
        <w:t>苏州地铁、南京地铁、南宁地铁</w:t>
      </w:r>
      <w:r>
        <w:rPr>
          <w:rFonts w:ascii="宋体" w:eastAsia="宋体" w:hAnsi="宋体"/>
          <w:bCs/>
          <w:sz w:val="28"/>
          <w:szCs w:val="28"/>
        </w:rPr>
        <w:t>、呼和浩特地铁、乌鲁木齐地铁、沈阳地铁、重庆地铁、佛山地铁等多个城市地铁</w:t>
      </w:r>
      <w:r w:rsidRPr="005640D4">
        <w:rPr>
          <w:rFonts w:ascii="宋体" w:eastAsia="宋体" w:hAnsi="宋体"/>
          <w:bCs/>
          <w:sz w:val="28"/>
          <w:szCs w:val="28"/>
        </w:rPr>
        <w:t>监理</w:t>
      </w:r>
      <w:r>
        <w:rPr>
          <w:rFonts w:ascii="宋体" w:eastAsia="宋体" w:hAnsi="宋体"/>
          <w:bCs/>
          <w:sz w:val="28"/>
          <w:szCs w:val="28"/>
        </w:rPr>
        <w:t>工作</w:t>
      </w:r>
      <w:r w:rsidRPr="005640D4">
        <w:rPr>
          <w:rFonts w:ascii="宋体" w:eastAsia="宋体" w:hAnsi="宋体"/>
          <w:bCs/>
          <w:sz w:val="28"/>
          <w:szCs w:val="28"/>
        </w:rPr>
        <w:t>。</w:t>
      </w:r>
    </w:p>
    <w:p w:rsidR="00D23E83" w:rsidRPr="005640D4" w:rsidRDefault="00D23E83" w:rsidP="00D23E83">
      <w:pPr>
        <w:pStyle w:val="a3"/>
        <w:spacing w:line="500" w:lineRule="exact"/>
        <w:ind w:right="-326" w:firstLineChars="202" w:firstLine="566"/>
        <w:jc w:val="left"/>
        <w:rPr>
          <w:rFonts w:ascii="宋体" w:eastAsia="宋体" w:hAnsi="宋体"/>
          <w:sz w:val="28"/>
          <w:szCs w:val="28"/>
        </w:rPr>
      </w:pPr>
      <w:r>
        <w:rPr>
          <w:rFonts w:ascii="宋体" w:eastAsia="宋体" w:hAnsi="宋体"/>
          <w:sz w:val="28"/>
          <w:szCs w:val="28"/>
        </w:rPr>
        <w:t>公路项目</w:t>
      </w:r>
      <w:r w:rsidRPr="005640D4">
        <w:rPr>
          <w:rFonts w:ascii="宋体" w:eastAsia="宋体" w:hAnsi="宋体"/>
          <w:sz w:val="28"/>
          <w:szCs w:val="28"/>
        </w:rPr>
        <w:t>参加了宝坻至山海关</w:t>
      </w:r>
      <w:r>
        <w:rPr>
          <w:rFonts w:ascii="宋体" w:eastAsia="宋体" w:hAnsi="宋体"/>
          <w:sz w:val="28"/>
          <w:szCs w:val="28"/>
        </w:rPr>
        <w:t>高速公路</w:t>
      </w:r>
      <w:r w:rsidRPr="005640D4">
        <w:rPr>
          <w:rFonts w:ascii="宋体" w:eastAsia="宋体" w:hAnsi="宋体"/>
          <w:sz w:val="28"/>
          <w:szCs w:val="28"/>
        </w:rPr>
        <w:t>、浙江金丽温</w:t>
      </w:r>
      <w:r>
        <w:rPr>
          <w:rFonts w:ascii="宋体" w:eastAsia="宋体" w:hAnsi="宋体"/>
          <w:sz w:val="28"/>
          <w:szCs w:val="28"/>
        </w:rPr>
        <w:t>高速公路</w:t>
      </w:r>
      <w:r w:rsidRPr="005640D4">
        <w:rPr>
          <w:rFonts w:ascii="宋体" w:eastAsia="宋体" w:hAnsi="宋体"/>
          <w:sz w:val="28"/>
          <w:szCs w:val="28"/>
        </w:rPr>
        <w:t>、</w:t>
      </w:r>
      <w:r>
        <w:rPr>
          <w:rFonts w:ascii="宋体" w:eastAsia="宋体" w:hAnsi="宋体"/>
          <w:sz w:val="28"/>
          <w:szCs w:val="28"/>
        </w:rPr>
        <w:t>龙丽丽龙高速公路、</w:t>
      </w:r>
      <w:r w:rsidRPr="005640D4">
        <w:rPr>
          <w:rFonts w:ascii="宋体" w:eastAsia="宋体" w:hAnsi="宋体" w:hint="eastAsia"/>
          <w:sz w:val="28"/>
          <w:szCs w:val="28"/>
        </w:rPr>
        <w:t>杭州至千岛湖</w:t>
      </w:r>
      <w:r>
        <w:rPr>
          <w:rFonts w:ascii="宋体" w:eastAsia="宋体" w:hAnsi="宋体"/>
          <w:sz w:val="28"/>
          <w:szCs w:val="28"/>
        </w:rPr>
        <w:t>高速公路</w:t>
      </w:r>
      <w:r w:rsidRPr="005640D4">
        <w:rPr>
          <w:rFonts w:ascii="宋体" w:eastAsia="宋体" w:hAnsi="宋体"/>
          <w:sz w:val="28"/>
          <w:szCs w:val="28"/>
        </w:rPr>
        <w:t>、新乡至郑州、济源至焦作</w:t>
      </w:r>
      <w:r>
        <w:rPr>
          <w:rFonts w:ascii="宋体" w:eastAsia="宋体" w:hAnsi="宋体"/>
          <w:sz w:val="28"/>
          <w:szCs w:val="28"/>
        </w:rPr>
        <w:t>、宁夏永宁黄河特大桥</w:t>
      </w:r>
      <w:r w:rsidRPr="005640D4">
        <w:rPr>
          <w:rFonts w:ascii="宋体" w:eastAsia="宋体" w:hAnsi="宋体"/>
          <w:sz w:val="28"/>
          <w:szCs w:val="28"/>
        </w:rPr>
        <w:t>等高速公路施工监理，总里程为1000</w:t>
      </w:r>
      <w:r w:rsidRPr="005640D4">
        <w:rPr>
          <w:rFonts w:ascii="宋体" w:eastAsia="宋体" w:hAnsi="宋体" w:hint="eastAsia"/>
          <w:sz w:val="28"/>
          <w:szCs w:val="28"/>
        </w:rPr>
        <w:t>多</w:t>
      </w:r>
      <w:r w:rsidRPr="005640D4">
        <w:rPr>
          <w:rFonts w:ascii="宋体" w:eastAsia="宋体" w:hAnsi="宋体"/>
          <w:sz w:val="28"/>
          <w:szCs w:val="28"/>
        </w:rPr>
        <w:t>公里。</w:t>
      </w:r>
    </w:p>
    <w:p w:rsidR="00464C49" w:rsidRPr="005640D4" w:rsidRDefault="00322B91" w:rsidP="000276F9">
      <w:pPr>
        <w:pStyle w:val="a3"/>
        <w:spacing w:line="500" w:lineRule="exact"/>
        <w:ind w:right="-326" w:firstLineChars="202" w:firstLine="566"/>
        <w:jc w:val="left"/>
        <w:rPr>
          <w:rFonts w:ascii="宋体" w:eastAsia="宋体" w:hAnsi="宋体"/>
          <w:sz w:val="28"/>
          <w:szCs w:val="28"/>
        </w:rPr>
      </w:pPr>
      <w:r w:rsidRPr="005640D4">
        <w:rPr>
          <w:rFonts w:ascii="宋体" w:eastAsia="宋体" w:hAnsi="宋体" w:hint="eastAsia"/>
          <w:sz w:val="28"/>
          <w:szCs w:val="28"/>
        </w:rPr>
        <w:t>公司围绕工程监理行业管理、服务活动的特点，多年来在质量、环境、职业健康安全管理体系的建立和运行中积累了一定经验。具有较健全的各项管理制度。</w:t>
      </w:r>
    </w:p>
    <w:p w:rsidR="00464C49" w:rsidRPr="005640D4" w:rsidRDefault="00464C49" w:rsidP="000276F9">
      <w:pPr>
        <w:pStyle w:val="a3"/>
        <w:spacing w:line="500" w:lineRule="exact"/>
        <w:ind w:right="-326" w:firstLineChars="202" w:firstLine="566"/>
        <w:jc w:val="left"/>
        <w:rPr>
          <w:rFonts w:ascii="宋体" w:eastAsia="宋体" w:hAnsi="宋体"/>
          <w:sz w:val="28"/>
          <w:szCs w:val="28"/>
        </w:rPr>
      </w:pPr>
      <w:r w:rsidRPr="005640D4">
        <w:rPr>
          <w:rFonts w:ascii="宋体" w:eastAsia="宋体" w:hAnsi="宋体" w:hint="eastAsia"/>
          <w:sz w:val="28"/>
          <w:szCs w:val="28"/>
        </w:rPr>
        <w:t>近年来，</w:t>
      </w:r>
      <w:r w:rsidR="00712AF4" w:rsidRPr="005640D4">
        <w:rPr>
          <w:rFonts w:ascii="宋体" w:eastAsia="宋体" w:hAnsi="宋体" w:hint="eastAsia"/>
          <w:sz w:val="28"/>
          <w:szCs w:val="28"/>
        </w:rPr>
        <w:t>天津</w:t>
      </w:r>
      <w:r w:rsidRPr="005640D4">
        <w:rPr>
          <w:rFonts w:ascii="宋体" w:eastAsia="宋体" w:hAnsi="宋体" w:hint="eastAsia"/>
          <w:sz w:val="28"/>
          <w:szCs w:val="28"/>
        </w:rPr>
        <w:t>新亚太监理</w:t>
      </w:r>
      <w:r w:rsidR="007704DF">
        <w:rPr>
          <w:rFonts w:ascii="宋体" w:eastAsia="宋体" w:hAnsi="宋体" w:hint="eastAsia"/>
          <w:sz w:val="28"/>
          <w:szCs w:val="28"/>
        </w:rPr>
        <w:t>公司</w:t>
      </w:r>
      <w:r w:rsidRPr="005640D4">
        <w:rPr>
          <w:rFonts w:ascii="宋体" w:eastAsia="宋体" w:hAnsi="宋体" w:hint="eastAsia"/>
          <w:sz w:val="28"/>
          <w:szCs w:val="28"/>
        </w:rPr>
        <w:t>取得了良好的监理业绩和社会信誉。</w:t>
      </w:r>
      <w:r w:rsidR="00322B91" w:rsidRPr="005640D4">
        <w:rPr>
          <w:rFonts w:ascii="宋体" w:eastAsia="宋体" w:hAnsi="宋体"/>
          <w:sz w:val="28"/>
          <w:szCs w:val="28"/>
        </w:rPr>
        <w:t>2010-2011</w:t>
      </w:r>
      <w:r w:rsidR="00322B91" w:rsidRPr="005640D4">
        <w:rPr>
          <w:rFonts w:ascii="宋体" w:eastAsia="宋体" w:hAnsi="宋体" w:hint="eastAsia"/>
          <w:sz w:val="28"/>
          <w:szCs w:val="28"/>
        </w:rPr>
        <w:t>年度被天津市人民政府授予守合同重信用单位；</w:t>
      </w:r>
      <w:r w:rsidR="00322B91" w:rsidRPr="005640D4">
        <w:rPr>
          <w:rFonts w:ascii="宋体" w:eastAsia="宋体" w:hAnsi="宋体"/>
          <w:sz w:val="28"/>
          <w:szCs w:val="28"/>
        </w:rPr>
        <w:t>2008</w:t>
      </w:r>
      <w:r w:rsidR="00322B91" w:rsidRPr="005640D4">
        <w:rPr>
          <w:rFonts w:ascii="宋体" w:eastAsia="宋体" w:hAnsi="宋体" w:hint="eastAsia"/>
          <w:sz w:val="28"/>
          <w:szCs w:val="28"/>
        </w:rPr>
        <w:t>、</w:t>
      </w:r>
      <w:r w:rsidR="00322B91" w:rsidRPr="005640D4">
        <w:rPr>
          <w:rFonts w:ascii="宋体" w:eastAsia="宋体" w:hAnsi="宋体"/>
          <w:sz w:val="28"/>
          <w:szCs w:val="28"/>
        </w:rPr>
        <w:t>2012</w:t>
      </w:r>
      <w:r w:rsidR="00322B91" w:rsidRPr="005640D4">
        <w:rPr>
          <w:rFonts w:ascii="宋体" w:eastAsia="宋体" w:hAnsi="宋体" w:hint="eastAsia"/>
          <w:sz w:val="28"/>
          <w:szCs w:val="28"/>
        </w:rPr>
        <w:t>年两次被国家工商行政管理总局授予全国守合同重信用单位；被中国铁道工程建设协会授予</w:t>
      </w:r>
      <w:r w:rsidR="00322B91" w:rsidRPr="005640D4">
        <w:rPr>
          <w:rFonts w:ascii="宋体" w:eastAsia="宋体" w:hAnsi="宋体"/>
          <w:sz w:val="28"/>
          <w:szCs w:val="28"/>
        </w:rPr>
        <w:t>2009</w:t>
      </w:r>
      <w:r w:rsidR="00322B91" w:rsidRPr="005640D4">
        <w:rPr>
          <w:rFonts w:ascii="宋体" w:eastAsia="宋体" w:hAnsi="宋体" w:hint="eastAsia"/>
          <w:sz w:val="28"/>
          <w:szCs w:val="28"/>
        </w:rPr>
        <w:t>、</w:t>
      </w:r>
      <w:r w:rsidR="00322B91" w:rsidRPr="005640D4">
        <w:rPr>
          <w:rFonts w:ascii="宋体" w:eastAsia="宋体" w:hAnsi="宋体"/>
          <w:sz w:val="28"/>
          <w:szCs w:val="28"/>
        </w:rPr>
        <w:t>2011</w:t>
      </w:r>
      <w:r w:rsidR="00322B91" w:rsidRPr="005640D4">
        <w:rPr>
          <w:rFonts w:ascii="宋体" w:eastAsia="宋体" w:hAnsi="宋体" w:hint="eastAsia"/>
          <w:sz w:val="28"/>
          <w:szCs w:val="28"/>
        </w:rPr>
        <w:t>年度中国铁道工程建设协会先进监理单位；荣获</w:t>
      </w:r>
      <w:r w:rsidR="00322B91" w:rsidRPr="005640D4">
        <w:rPr>
          <w:rFonts w:ascii="宋体" w:eastAsia="宋体" w:hAnsi="宋体"/>
          <w:sz w:val="28"/>
          <w:szCs w:val="28"/>
        </w:rPr>
        <w:t>2008</w:t>
      </w:r>
      <w:r w:rsidR="00322B91" w:rsidRPr="005640D4">
        <w:rPr>
          <w:rFonts w:ascii="宋体" w:eastAsia="宋体" w:hAnsi="宋体" w:hint="eastAsia"/>
          <w:sz w:val="28"/>
          <w:szCs w:val="28"/>
        </w:rPr>
        <w:t>年度</w:t>
      </w:r>
      <w:r w:rsidR="00322B91" w:rsidRPr="005640D4">
        <w:rPr>
          <w:rFonts w:ascii="宋体" w:eastAsia="宋体" w:hAnsi="宋体"/>
          <w:sz w:val="28"/>
          <w:szCs w:val="28"/>
        </w:rPr>
        <w:t>A</w:t>
      </w:r>
      <w:r w:rsidR="00322B91" w:rsidRPr="005640D4">
        <w:rPr>
          <w:rFonts w:ascii="宋体" w:eastAsia="宋体" w:hAnsi="宋体" w:hint="eastAsia"/>
          <w:sz w:val="28"/>
          <w:szCs w:val="28"/>
        </w:rPr>
        <w:t>级纳税信用等级奖牌。</w:t>
      </w:r>
      <w:r w:rsidRPr="005640D4">
        <w:rPr>
          <w:rFonts w:ascii="宋体" w:eastAsia="宋体" w:hAnsi="宋体"/>
          <w:sz w:val="28"/>
          <w:szCs w:val="28"/>
        </w:rPr>
        <w:t>2008</w:t>
      </w:r>
      <w:r w:rsidRPr="005640D4">
        <w:rPr>
          <w:rFonts w:ascii="宋体" w:eastAsia="宋体" w:hAnsi="宋体" w:hint="eastAsia"/>
          <w:sz w:val="28"/>
          <w:szCs w:val="28"/>
        </w:rPr>
        <w:t>年被中国建设监理协会评为</w:t>
      </w:r>
      <w:r w:rsidRPr="005640D4">
        <w:rPr>
          <w:rFonts w:ascii="宋体" w:eastAsia="宋体" w:hAnsi="宋体"/>
          <w:sz w:val="28"/>
          <w:szCs w:val="28"/>
        </w:rPr>
        <w:t>“</w:t>
      </w:r>
      <w:r w:rsidRPr="005640D4">
        <w:rPr>
          <w:rFonts w:ascii="宋体" w:eastAsia="宋体" w:hAnsi="宋体" w:hint="eastAsia"/>
          <w:sz w:val="28"/>
          <w:szCs w:val="28"/>
        </w:rPr>
        <w:t>中国建设监理创新发展</w:t>
      </w:r>
      <w:r w:rsidRPr="005640D4">
        <w:rPr>
          <w:rFonts w:ascii="宋体" w:eastAsia="宋体" w:hAnsi="宋体"/>
          <w:sz w:val="28"/>
          <w:szCs w:val="28"/>
        </w:rPr>
        <w:t>20</w:t>
      </w:r>
      <w:r w:rsidRPr="005640D4">
        <w:rPr>
          <w:rFonts w:ascii="宋体" w:eastAsia="宋体" w:hAnsi="宋体" w:hint="eastAsia"/>
          <w:sz w:val="28"/>
          <w:szCs w:val="28"/>
        </w:rPr>
        <w:t>年工程监理先进企业</w:t>
      </w:r>
      <w:r w:rsidRPr="005640D4">
        <w:rPr>
          <w:rFonts w:ascii="宋体" w:eastAsia="宋体" w:hAnsi="宋体"/>
          <w:sz w:val="28"/>
          <w:szCs w:val="28"/>
        </w:rPr>
        <w:t>”</w:t>
      </w:r>
      <w:r w:rsidR="00322B91" w:rsidRPr="005640D4">
        <w:rPr>
          <w:rFonts w:ascii="宋体" w:eastAsia="宋体" w:hAnsi="宋体" w:hint="eastAsia"/>
          <w:sz w:val="28"/>
          <w:szCs w:val="28"/>
        </w:rPr>
        <w:t>截止</w:t>
      </w:r>
      <w:r w:rsidR="00322B91" w:rsidRPr="005640D4">
        <w:rPr>
          <w:rFonts w:ascii="宋体" w:eastAsia="宋体" w:hAnsi="宋体"/>
          <w:sz w:val="28"/>
          <w:szCs w:val="28"/>
        </w:rPr>
        <w:t>2016</w:t>
      </w:r>
      <w:r w:rsidR="00322B91" w:rsidRPr="005640D4">
        <w:rPr>
          <w:rFonts w:ascii="宋体" w:eastAsia="宋体" w:hAnsi="宋体" w:hint="eastAsia"/>
          <w:sz w:val="28"/>
          <w:szCs w:val="28"/>
        </w:rPr>
        <w:t>年天津市监理协会组织的诚信企业评价中历次均被评为</w:t>
      </w:r>
      <w:r w:rsidR="00322B91" w:rsidRPr="005640D4">
        <w:rPr>
          <w:rFonts w:ascii="宋体" w:eastAsia="宋体" w:hAnsi="宋体"/>
          <w:sz w:val="28"/>
          <w:szCs w:val="28"/>
        </w:rPr>
        <w:t>“AAA</w:t>
      </w:r>
      <w:r w:rsidR="00322B91" w:rsidRPr="005640D4">
        <w:rPr>
          <w:rFonts w:ascii="宋体" w:eastAsia="宋体" w:hAnsi="宋体" w:hint="eastAsia"/>
          <w:sz w:val="28"/>
          <w:szCs w:val="28"/>
        </w:rPr>
        <w:t>诚信企业</w:t>
      </w:r>
      <w:r w:rsidR="00322B91" w:rsidRPr="005640D4">
        <w:rPr>
          <w:rFonts w:ascii="宋体" w:eastAsia="宋体" w:hAnsi="宋体"/>
          <w:sz w:val="28"/>
          <w:szCs w:val="28"/>
        </w:rPr>
        <w:t>”</w:t>
      </w:r>
      <w:r w:rsidR="00322B91" w:rsidRPr="005640D4">
        <w:rPr>
          <w:rFonts w:ascii="宋体" w:eastAsia="宋体" w:hAnsi="宋体" w:hint="eastAsia"/>
          <w:sz w:val="28"/>
          <w:szCs w:val="28"/>
        </w:rPr>
        <w:t>，</w:t>
      </w:r>
      <w:r w:rsidR="00322B91" w:rsidRPr="005640D4">
        <w:rPr>
          <w:rFonts w:ascii="宋体" w:eastAsia="宋体" w:hAnsi="宋体"/>
          <w:sz w:val="28"/>
          <w:szCs w:val="28"/>
        </w:rPr>
        <w:t>2015</w:t>
      </w:r>
      <w:r w:rsidR="00322B91" w:rsidRPr="005640D4">
        <w:rPr>
          <w:rFonts w:ascii="宋体" w:eastAsia="宋体" w:hAnsi="宋体" w:hint="eastAsia"/>
          <w:sz w:val="28"/>
          <w:szCs w:val="28"/>
        </w:rPr>
        <w:t>年度被天津市监理协会授予</w:t>
      </w:r>
      <w:r w:rsidR="00322B91" w:rsidRPr="005640D4">
        <w:rPr>
          <w:rFonts w:ascii="宋体" w:eastAsia="宋体" w:hAnsi="宋体"/>
          <w:sz w:val="28"/>
          <w:szCs w:val="28"/>
        </w:rPr>
        <w:t>“</w:t>
      </w:r>
      <w:r w:rsidR="00322B91" w:rsidRPr="005640D4">
        <w:rPr>
          <w:rFonts w:ascii="宋体" w:eastAsia="宋体" w:hAnsi="宋体" w:hint="eastAsia"/>
          <w:sz w:val="28"/>
          <w:szCs w:val="28"/>
        </w:rPr>
        <w:t>创建美丽天津一号工程</w:t>
      </w:r>
      <w:r w:rsidRPr="005640D4">
        <w:rPr>
          <w:rFonts w:ascii="宋体" w:eastAsia="宋体" w:hAnsi="宋体" w:hint="eastAsia"/>
          <w:sz w:val="28"/>
          <w:szCs w:val="28"/>
        </w:rPr>
        <w:t>。</w:t>
      </w:r>
    </w:p>
    <w:p w:rsidR="0037393B" w:rsidRPr="005640D4" w:rsidRDefault="00322B91" w:rsidP="000276F9">
      <w:pPr>
        <w:pStyle w:val="a3"/>
        <w:spacing w:line="500" w:lineRule="exact"/>
        <w:ind w:right="-326" w:firstLineChars="202" w:firstLine="566"/>
        <w:jc w:val="left"/>
        <w:rPr>
          <w:rFonts w:ascii="宋体" w:eastAsia="宋体" w:hAnsi="宋体"/>
          <w:sz w:val="28"/>
          <w:szCs w:val="28"/>
        </w:rPr>
      </w:pPr>
      <w:r w:rsidRPr="005640D4">
        <w:rPr>
          <w:rFonts w:ascii="宋体" w:eastAsia="宋体" w:hAnsi="宋体" w:hint="eastAsia"/>
          <w:sz w:val="28"/>
          <w:szCs w:val="28"/>
        </w:rPr>
        <w:t>多年来公司承担的监理项目有8项获中国建筑工程鲁班奖，2项荣获国家优质工程银质奖，</w:t>
      </w:r>
      <w:r w:rsidR="00464C49" w:rsidRPr="005640D4">
        <w:rPr>
          <w:rFonts w:ascii="宋体" w:eastAsia="宋体" w:hAnsi="宋体"/>
          <w:sz w:val="28"/>
          <w:szCs w:val="28"/>
        </w:rPr>
        <w:t>3</w:t>
      </w:r>
      <w:r w:rsidRPr="005640D4">
        <w:rPr>
          <w:rFonts w:ascii="宋体" w:eastAsia="宋体" w:hAnsi="宋体" w:hint="eastAsia"/>
          <w:sz w:val="28"/>
          <w:szCs w:val="28"/>
        </w:rPr>
        <w:t>项荣获中国土木工程詹天佑奖，20余项获省部级优质工程奖。目前公司处于同行业同领域先进企业行列。</w:t>
      </w:r>
      <w:r w:rsidR="0037393B" w:rsidRPr="005640D4">
        <w:rPr>
          <w:rFonts w:ascii="宋体" w:eastAsia="宋体" w:hAnsi="宋体" w:hint="eastAsia"/>
          <w:sz w:val="28"/>
          <w:szCs w:val="28"/>
        </w:rPr>
        <w:t>公司着力打造技术领先、文化先进、管理科学、组织高效、服务优质、企业和谐、资产结构优良、员工积极性创造性得到充分发挥的国内一流的监理咨询企业。</w:t>
      </w:r>
    </w:p>
    <w:p w:rsidR="00A36BF0" w:rsidRPr="005640D4" w:rsidRDefault="00A36BF0" w:rsidP="000276F9">
      <w:pPr>
        <w:pStyle w:val="a3"/>
        <w:spacing w:line="500" w:lineRule="exact"/>
        <w:ind w:right="-326" w:firstLineChars="202" w:firstLine="566"/>
        <w:jc w:val="left"/>
        <w:rPr>
          <w:rFonts w:ascii="宋体" w:eastAsia="宋体" w:hAnsi="宋体"/>
          <w:sz w:val="28"/>
          <w:szCs w:val="28"/>
        </w:rPr>
      </w:pPr>
      <w:r w:rsidRPr="005640D4">
        <w:rPr>
          <w:rFonts w:ascii="宋体" w:eastAsia="宋体" w:hAnsi="宋体" w:hint="eastAsia"/>
          <w:sz w:val="28"/>
          <w:szCs w:val="28"/>
        </w:rPr>
        <w:t>天津新亚太监理公司热忱欢迎各地优秀学子的加入，共创美好未来。</w:t>
      </w:r>
    </w:p>
    <w:p w:rsidR="0037393B" w:rsidRPr="005640D4" w:rsidRDefault="0037393B" w:rsidP="000276F9">
      <w:pPr>
        <w:spacing w:line="500" w:lineRule="exact"/>
        <w:jc w:val="left"/>
        <w:rPr>
          <w:rFonts w:ascii="宋体" w:eastAsia="宋体" w:hAnsi="宋体"/>
          <w:b/>
          <w:bCs/>
          <w:sz w:val="28"/>
          <w:szCs w:val="28"/>
        </w:rPr>
      </w:pPr>
      <w:r w:rsidRPr="005640D4">
        <w:rPr>
          <w:rFonts w:ascii="宋体" w:eastAsia="宋体" w:hAnsi="宋体" w:hint="eastAsia"/>
          <w:b/>
          <w:sz w:val="28"/>
          <w:szCs w:val="28"/>
        </w:rPr>
        <w:t>二、</w:t>
      </w:r>
      <w:r w:rsidRPr="005640D4">
        <w:rPr>
          <w:rFonts w:ascii="宋体" w:eastAsia="宋体" w:hAnsi="宋体"/>
          <w:b/>
          <w:bCs/>
          <w:sz w:val="28"/>
          <w:szCs w:val="28"/>
        </w:rPr>
        <w:t>招收应届毕业生条件：</w:t>
      </w:r>
    </w:p>
    <w:p w:rsidR="0037393B" w:rsidRPr="005640D4" w:rsidRDefault="0037393B" w:rsidP="000276F9">
      <w:pPr>
        <w:spacing w:line="500" w:lineRule="exact"/>
        <w:ind w:firstLineChars="202" w:firstLine="566"/>
        <w:jc w:val="left"/>
        <w:rPr>
          <w:rFonts w:ascii="宋体" w:eastAsia="宋体" w:hAnsi="宋体"/>
          <w:sz w:val="28"/>
          <w:szCs w:val="28"/>
        </w:rPr>
      </w:pPr>
      <w:r w:rsidRPr="005640D4">
        <w:rPr>
          <w:rFonts w:ascii="宋体" w:eastAsia="宋体" w:hAnsi="宋体" w:hint="eastAsia"/>
          <w:sz w:val="28"/>
          <w:szCs w:val="28"/>
        </w:rPr>
        <w:t>根据我公司人才结构和专业发展需要，坚持品学兼优标准，注重综合考察，须满足以下基本条件：</w:t>
      </w:r>
    </w:p>
    <w:p w:rsidR="0037393B" w:rsidRPr="005640D4" w:rsidRDefault="0037393B" w:rsidP="000276F9">
      <w:pPr>
        <w:spacing w:line="500" w:lineRule="exact"/>
        <w:ind w:firstLineChars="202" w:firstLine="566"/>
        <w:jc w:val="left"/>
        <w:rPr>
          <w:rFonts w:ascii="宋体" w:eastAsia="宋体" w:hAnsi="宋体"/>
          <w:bCs/>
          <w:sz w:val="28"/>
          <w:szCs w:val="28"/>
        </w:rPr>
      </w:pPr>
      <w:r w:rsidRPr="005640D4">
        <w:rPr>
          <w:rFonts w:ascii="宋体" w:eastAsia="宋体" w:hAnsi="宋体" w:hint="eastAsia"/>
          <w:bCs/>
          <w:sz w:val="28"/>
          <w:szCs w:val="28"/>
        </w:rPr>
        <w:lastRenderedPageBreak/>
        <w:t>（一）认同企业价值观，诚实守信，品行端正，具有良好的职业操守；</w:t>
      </w:r>
    </w:p>
    <w:p w:rsidR="0037393B" w:rsidRPr="005640D4" w:rsidRDefault="0037393B" w:rsidP="000276F9">
      <w:pPr>
        <w:spacing w:line="500" w:lineRule="exact"/>
        <w:ind w:firstLineChars="202" w:firstLine="566"/>
        <w:jc w:val="left"/>
        <w:rPr>
          <w:rFonts w:ascii="宋体" w:eastAsia="宋体" w:hAnsi="宋体"/>
          <w:bCs/>
          <w:sz w:val="28"/>
          <w:szCs w:val="28"/>
        </w:rPr>
      </w:pPr>
      <w:r w:rsidRPr="005640D4">
        <w:rPr>
          <w:rFonts w:ascii="宋体" w:eastAsia="宋体" w:hAnsi="宋体" w:hint="eastAsia"/>
          <w:bCs/>
          <w:sz w:val="28"/>
          <w:szCs w:val="28"/>
        </w:rPr>
        <w:t>（二）遵纪守法，踏实肯干，现实表现好，无不良行为记录；</w:t>
      </w:r>
    </w:p>
    <w:p w:rsidR="0037393B" w:rsidRPr="005640D4" w:rsidRDefault="0037393B" w:rsidP="000276F9">
      <w:pPr>
        <w:spacing w:line="500" w:lineRule="exact"/>
        <w:ind w:firstLineChars="202" w:firstLine="566"/>
        <w:jc w:val="left"/>
        <w:rPr>
          <w:rFonts w:ascii="宋体" w:eastAsia="宋体" w:hAnsi="宋体"/>
          <w:bCs/>
          <w:sz w:val="28"/>
          <w:szCs w:val="28"/>
        </w:rPr>
      </w:pPr>
      <w:r w:rsidRPr="005640D4">
        <w:rPr>
          <w:rFonts w:ascii="宋体" w:eastAsia="宋体" w:hAnsi="宋体" w:hint="eastAsia"/>
          <w:bCs/>
          <w:sz w:val="28"/>
          <w:szCs w:val="28"/>
        </w:rPr>
        <w:t xml:space="preserve">（三）具备岗位需求的知识和技能，具有较好的学习能力、沟通表达能力以及团队协作意识，能胜任岗位要求，优质高效完成单位安排的任务或工作量； </w:t>
      </w:r>
    </w:p>
    <w:p w:rsidR="0037393B" w:rsidRPr="005640D4" w:rsidRDefault="0037393B" w:rsidP="000276F9">
      <w:pPr>
        <w:spacing w:line="500" w:lineRule="exact"/>
        <w:ind w:firstLineChars="202" w:firstLine="566"/>
        <w:jc w:val="left"/>
        <w:rPr>
          <w:rFonts w:ascii="宋体" w:eastAsia="宋体" w:hAnsi="宋体"/>
          <w:bCs/>
          <w:sz w:val="28"/>
          <w:szCs w:val="28"/>
        </w:rPr>
      </w:pPr>
      <w:r w:rsidRPr="005640D4">
        <w:rPr>
          <w:rFonts w:ascii="宋体" w:eastAsia="宋体" w:hAnsi="宋体" w:hint="eastAsia"/>
          <w:bCs/>
          <w:sz w:val="28"/>
          <w:szCs w:val="28"/>
        </w:rPr>
        <w:t>（四）身体健康，符合</w:t>
      </w:r>
      <w:r w:rsidR="00712AF4" w:rsidRPr="005640D4">
        <w:rPr>
          <w:rFonts w:ascii="宋体" w:eastAsia="宋体" w:hAnsi="宋体" w:hint="eastAsia"/>
          <w:bCs/>
          <w:sz w:val="28"/>
          <w:szCs w:val="28"/>
        </w:rPr>
        <w:t>我</w:t>
      </w:r>
      <w:r w:rsidRPr="005640D4">
        <w:rPr>
          <w:rFonts w:ascii="宋体" w:eastAsia="宋体" w:hAnsi="宋体" w:hint="eastAsia"/>
          <w:bCs/>
          <w:sz w:val="28"/>
          <w:szCs w:val="28"/>
        </w:rPr>
        <w:t>公司员工招聘体检标准。</w:t>
      </w:r>
    </w:p>
    <w:p w:rsidR="0037393B" w:rsidRPr="005640D4" w:rsidRDefault="00CC3D38" w:rsidP="000276F9">
      <w:pPr>
        <w:spacing w:line="500" w:lineRule="exact"/>
        <w:ind w:firstLineChars="202" w:firstLine="566"/>
        <w:jc w:val="left"/>
        <w:rPr>
          <w:rFonts w:ascii="宋体" w:eastAsia="宋体" w:hAnsi="宋体"/>
          <w:bCs/>
          <w:sz w:val="28"/>
          <w:szCs w:val="28"/>
        </w:rPr>
      </w:pPr>
      <w:r>
        <w:rPr>
          <w:rFonts w:ascii="宋体" w:eastAsia="宋体" w:hAnsi="宋体" w:hint="eastAsia"/>
          <w:bCs/>
          <w:sz w:val="28"/>
          <w:szCs w:val="28"/>
        </w:rPr>
        <w:t>招</w:t>
      </w:r>
      <w:r w:rsidR="0037393B" w:rsidRPr="005640D4">
        <w:rPr>
          <w:rFonts w:ascii="宋体" w:eastAsia="宋体" w:hAnsi="宋体" w:hint="eastAsia"/>
          <w:bCs/>
          <w:sz w:val="28"/>
          <w:szCs w:val="28"/>
        </w:rPr>
        <w:t>聘应届毕业生，在具备基本条件的同时须满足以下资格条件：</w:t>
      </w:r>
    </w:p>
    <w:p w:rsidR="00CC3D38" w:rsidRDefault="00CC3D38" w:rsidP="00B647FD">
      <w:pPr>
        <w:spacing w:line="500" w:lineRule="exact"/>
        <w:ind w:firstLineChars="200" w:firstLine="560"/>
        <w:jc w:val="left"/>
        <w:rPr>
          <w:rFonts w:ascii="宋体" w:eastAsia="宋体" w:hAnsi="宋体"/>
          <w:bCs/>
          <w:sz w:val="28"/>
          <w:szCs w:val="28"/>
        </w:rPr>
      </w:pPr>
      <w:r w:rsidRPr="00CC3D38">
        <w:rPr>
          <w:rFonts w:ascii="宋体" w:eastAsia="宋体" w:hAnsi="宋体" w:hint="eastAsia"/>
          <w:bCs/>
          <w:sz w:val="28"/>
          <w:szCs w:val="28"/>
        </w:rPr>
        <w:t>本科</w:t>
      </w:r>
      <w:r w:rsidR="00B647FD">
        <w:rPr>
          <w:rFonts w:ascii="宋体" w:eastAsia="宋体" w:hAnsi="宋体" w:hint="eastAsia"/>
          <w:bCs/>
          <w:sz w:val="28"/>
          <w:szCs w:val="28"/>
        </w:rPr>
        <w:t>及以上</w:t>
      </w:r>
      <w:r w:rsidRPr="00CC3D38">
        <w:rPr>
          <w:rFonts w:ascii="宋体" w:eastAsia="宋体" w:hAnsi="宋体" w:hint="eastAsia"/>
          <w:bCs/>
          <w:sz w:val="28"/>
          <w:szCs w:val="28"/>
        </w:rPr>
        <w:t>学历应届毕业生，所学专业对口</w:t>
      </w:r>
      <w:r>
        <w:rPr>
          <w:rFonts w:ascii="宋体" w:eastAsia="宋体" w:hAnsi="宋体" w:hint="eastAsia"/>
          <w:bCs/>
          <w:sz w:val="28"/>
          <w:szCs w:val="28"/>
        </w:rPr>
        <w:t>，</w:t>
      </w:r>
      <w:r w:rsidRPr="005640D4">
        <w:rPr>
          <w:rFonts w:ascii="宋体" w:eastAsia="宋体" w:hAnsi="宋体" w:hint="eastAsia"/>
          <w:bCs/>
          <w:sz w:val="28"/>
          <w:szCs w:val="28"/>
        </w:rPr>
        <w:t>国家大学外语</w:t>
      </w:r>
      <w:r>
        <w:rPr>
          <w:rFonts w:ascii="宋体" w:eastAsia="宋体" w:hAnsi="宋体" w:hint="eastAsia"/>
          <w:bCs/>
          <w:sz w:val="28"/>
          <w:szCs w:val="28"/>
          <w:u w:val="single"/>
        </w:rPr>
        <w:t>四</w:t>
      </w:r>
      <w:r w:rsidRPr="005640D4">
        <w:rPr>
          <w:rFonts w:ascii="宋体" w:eastAsia="宋体" w:hAnsi="宋体" w:hint="eastAsia"/>
          <w:bCs/>
          <w:sz w:val="28"/>
          <w:szCs w:val="28"/>
        </w:rPr>
        <w:t>考试成绩须满425分，所学专业为铁道工程、桥梁工程、隧道及地下工程、铁道电气化、通信工程、铁道信号</w:t>
      </w:r>
      <w:r>
        <w:rPr>
          <w:rFonts w:ascii="宋体" w:eastAsia="宋体" w:hAnsi="宋体" w:hint="eastAsia"/>
          <w:bCs/>
          <w:sz w:val="28"/>
          <w:szCs w:val="28"/>
        </w:rPr>
        <w:t>、工程测量、无机非金属材料，</w:t>
      </w:r>
      <w:r w:rsidRPr="005640D4">
        <w:rPr>
          <w:rFonts w:ascii="宋体" w:eastAsia="宋体" w:hAnsi="宋体" w:hint="eastAsia"/>
          <w:bCs/>
          <w:sz w:val="28"/>
          <w:szCs w:val="28"/>
        </w:rPr>
        <w:t>学习成绩优秀者优先考虑。</w:t>
      </w:r>
    </w:p>
    <w:p w:rsidR="004007A1" w:rsidRPr="005640D4" w:rsidRDefault="004007A1" w:rsidP="00CC3D38">
      <w:pPr>
        <w:spacing w:line="500" w:lineRule="exact"/>
        <w:ind w:firstLineChars="202" w:firstLine="566"/>
        <w:jc w:val="left"/>
        <w:rPr>
          <w:rFonts w:ascii="宋体" w:eastAsia="宋体" w:hAnsi="宋体"/>
          <w:bCs/>
          <w:sz w:val="28"/>
          <w:szCs w:val="28"/>
        </w:rPr>
      </w:pPr>
    </w:p>
    <w:p w:rsidR="0037393B" w:rsidRPr="00605BAC" w:rsidRDefault="00A36BF0" w:rsidP="000276F9">
      <w:pPr>
        <w:spacing w:line="500" w:lineRule="exact"/>
        <w:rPr>
          <w:rFonts w:ascii="宋体" w:eastAsia="宋体" w:hAnsi="宋体"/>
          <w:b/>
          <w:bCs/>
          <w:sz w:val="28"/>
          <w:szCs w:val="28"/>
        </w:rPr>
      </w:pPr>
      <w:r w:rsidRPr="00605BAC">
        <w:rPr>
          <w:rFonts w:ascii="宋体" w:eastAsia="宋体" w:hAnsi="宋体" w:hint="eastAsia"/>
          <w:b/>
          <w:bCs/>
          <w:sz w:val="28"/>
          <w:szCs w:val="28"/>
        </w:rPr>
        <w:t>三、</w:t>
      </w:r>
      <w:r w:rsidR="0037393B" w:rsidRPr="00605BAC">
        <w:rPr>
          <w:rFonts w:ascii="宋体" w:eastAsia="宋体" w:hAnsi="宋体" w:hint="eastAsia"/>
          <w:b/>
          <w:bCs/>
          <w:sz w:val="28"/>
          <w:szCs w:val="28"/>
        </w:rPr>
        <w:t>20</w:t>
      </w:r>
      <w:r w:rsidR="00D9084C" w:rsidRPr="00605BAC">
        <w:rPr>
          <w:rFonts w:ascii="宋体" w:eastAsia="宋体" w:hAnsi="宋体" w:hint="eastAsia"/>
          <w:b/>
          <w:bCs/>
          <w:sz w:val="28"/>
          <w:szCs w:val="28"/>
        </w:rPr>
        <w:t>20</w:t>
      </w:r>
      <w:r w:rsidR="0037393B" w:rsidRPr="00605BAC">
        <w:rPr>
          <w:rFonts w:ascii="宋体" w:eastAsia="宋体" w:hAnsi="宋体" w:hint="eastAsia"/>
          <w:b/>
          <w:bCs/>
          <w:sz w:val="28"/>
          <w:szCs w:val="28"/>
        </w:rPr>
        <w:t>年需要计划招收专业及人数：</w:t>
      </w:r>
    </w:p>
    <w:p w:rsidR="0037393B" w:rsidRPr="00605BAC" w:rsidRDefault="00A36BF0" w:rsidP="000276F9">
      <w:pPr>
        <w:spacing w:line="500" w:lineRule="exact"/>
        <w:ind w:firstLineChars="202" w:firstLine="566"/>
        <w:jc w:val="left"/>
        <w:rPr>
          <w:rFonts w:ascii="宋体" w:eastAsia="宋体" w:hAnsi="宋体"/>
          <w:bCs/>
          <w:sz w:val="28"/>
          <w:szCs w:val="28"/>
        </w:rPr>
      </w:pPr>
      <w:r w:rsidRPr="00605BAC">
        <w:rPr>
          <w:rFonts w:ascii="宋体" w:eastAsia="宋体" w:hAnsi="宋体" w:hint="eastAsia"/>
          <w:bCs/>
          <w:sz w:val="28"/>
          <w:szCs w:val="28"/>
        </w:rPr>
        <w:t>铁道工程、桥梁</w:t>
      </w:r>
      <w:r w:rsidR="00634799" w:rsidRPr="00605BAC">
        <w:rPr>
          <w:rFonts w:ascii="宋体" w:eastAsia="宋体" w:hAnsi="宋体" w:hint="eastAsia"/>
          <w:bCs/>
          <w:sz w:val="28"/>
          <w:szCs w:val="28"/>
        </w:rPr>
        <w:t>工程</w:t>
      </w:r>
      <w:r w:rsidR="00B7723C" w:rsidRPr="00605BAC">
        <w:rPr>
          <w:rFonts w:ascii="宋体" w:eastAsia="宋体" w:hAnsi="宋体" w:hint="eastAsia"/>
          <w:bCs/>
          <w:sz w:val="28"/>
          <w:szCs w:val="28"/>
        </w:rPr>
        <w:t>、地质路基工程</w:t>
      </w:r>
      <w:r w:rsidRPr="00605BAC">
        <w:rPr>
          <w:rFonts w:ascii="宋体" w:eastAsia="宋体" w:hAnsi="宋体" w:hint="eastAsia"/>
          <w:bCs/>
          <w:sz w:val="28"/>
          <w:szCs w:val="28"/>
        </w:rPr>
        <w:t>、隧道</w:t>
      </w:r>
      <w:r w:rsidR="00634799" w:rsidRPr="00605BAC">
        <w:rPr>
          <w:rFonts w:ascii="宋体" w:eastAsia="宋体" w:hAnsi="宋体" w:hint="eastAsia"/>
          <w:bCs/>
          <w:sz w:val="28"/>
          <w:szCs w:val="28"/>
        </w:rPr>
        <w:t>及</w:t>
      </w:r>
      <w:r w:rsidRPr="00605BAC">
        <w:rPr>
          <w:rFonts w:ascii="宋体" w:eastAsia="宋体" w:hAnsi="宋体" w:hint="eastAsia"/>
          <w:bCs/>
          <w:sz w:val="28"/>
          <w:szCs w:val="28"/>
        </w:rPr>
        <w:t>地下工程、市政工程、</w:t>
      </w:r>
      <w:r w:rsidR="002411AB" w:rsidRPr="00605BAC">
        <w:rPr>
          <w:rFonts w:ascii="宋体" w:eastAsia="宋体" w:hAnsi="宋体" w:hint="eastAsia"/>
          <w:bCs/>
          <w:sz w:val="28"/>
          <w:szCs w:val="28"/>
        </w:rPr>
        <w:t>城际轨道交通工程、</w:t>
      </w:r>
      <w:r w:rsidRPr="00605BAC">
        <w:rPr>
          <w:rFonts w:ascii="宋体" w:eastAsia="宋体" w:hAnsi="宋体" w:hint="eastAsia"/>
          <w:bCs/>
          <w:sz w:val="28"/>
          <w:szCs w:val="28"/>
        </w:rPr>
        <w:t>房屋建筑工程</w:t>
      </w:r>
      <w:r w:rsidR="00605BAC" w:rsidRPr="00605BAC">
        <w:rPr>
          <w:rFonts w:ascii="宋体" w:eastAsia="宋体" w:hAnsi="宋体" w:hint="eastAsia"/>
          <w:bCs/>
          <w:sz w:val="28"/>
          <w:szCs w:val="28"/>
        </w:rPr>
        <w:t>、工程测量、无机非金属材料、</w:t>
      </w:r>
      <w:r w:rsidR="00634799" w:rsidRPr="00605BAC">
        <w:rPr>
          <w:rFonts w:ascii="宋体" w:eastAsia="宋体" w:hAnsi="宋体" w:hint="eastAsia"/>
          <w:bCs/>
          <w:sz w:val="28"/>
          <w:szCs w:val="28"/>
        </w:rPr>
        <w:t>电力系统</w:t>
      </w:r>
      <w:r w:rsidR="008A63CF" w:rsidRPr="00605BAC">
        <w:rPr>
          <w:rFonts w:ascii="宋体" w:eastAsia="宋体" w:hAnsi="宋体" w:hint="eastAsia"/>
          <w:bCs/>
          <w:sz w:val="28"/>
          <w:szCs w:val="28"/>
        </w:rPr>
        <w:t>、铁道电气化</w:t>
      </w:r>
      <w:r w:rsidRPr="00605BAC">
        <w:rPr>
          <w:rFonts w:ascii="宋体" w:eastAsia="宋体" w:hAnsi="宋体" w:hint="eastAsia"/>
          <w:bCs/>
          <w:sz w:val="28"/>
          <w:szCs w:val="28"/>
        </w:rPr>
        <w:t>、</w:t>
      </w:r>
      <w:r w:rsidR="0037393B" w:rsidRPr="00605BAC">
        <w:rPr>
          <w:rFonts w:ascii="宋体" w:eastAsia="宋体" w:hAnsi="宋体" w:hint="eastAsia"/>
          <w:bCs/>
          <w:sz w:val="28"/>
          <w:szCs w:val="28"/>
        </w:rPr>
        <w:t>通信</w:t>
      </w:r>
      <w:r w:rsidR="00634799" w:rsidRPr="00605BAC">
        <w:rPr>
          <w:rFonts w:ascii="宋体" w:eastAsia="宋体" w:hAnsi="宋体" w:hint="eastAsia"/>
          <w:bCs/>
          <w:sz w:val="28"/>
          <w:szCs w:val="28"/>
        </w:rPr>
        <w:t>工程</w:t>
      </w:r>
      <w:r w:rsidRPr="00605BAC">
        <w:rPr>
          <w:rFonts w:ascii="宋体" w:eastAsia="宋体" w:hAnsi="宋体" w:hint="eastAsia"/>
          <w:bCs/>
          <w:sz w:val="28"/>
          <w:szCs w:val="28"/>
        </w:rPr>
        <w:t>、</w:t>
      </w:r>
      <w:r w:rsidR="00634799" w:rsidRPr="00605BAC">
        <w:rPr>
          <w:rFonts w:ascii="宋体" w:eastAsia="宋体" w:hAnsi="宋体" w:hint="eastAsia"/>
          <w:bCs/>
          <w:sz w:val="28"/>
          <w:szCs w:val="28"/>
        </w:rPr>
        <w:t>铁道</w:t>
      </w:r>
      <w:r w:rsidR="0037393B" w:rsidRPr="00605BAC">
        <w:rPr>
          <w:rFonts w:ascii="宋体" w:eastAsia="宋体" w:hAnsi="宋体" w:hint="eastAsia"/>
          <w:bCs/>
          <w:sz w:val="28"/>
          <w:szCs w:val="28"/>
        </w:rPr>
        <w:t>信号专业</w:t>
      </w:r>
      <w:r w:rsidR="00605BAC" w:rsidRPr="00605BAC">
        <w:rPr>
          <w:rFonts w:ascii="宋体" w:eastAsia="宋体" w:hAnsi="宋体" w:hint="eastAsia"/>
          <w:bCs/>
          <w:sz w:val="28"/>
          <w:szCs w:val="28"/>
        </w:rPr>
        <w:t>共6</w:t>
      </w:r>
      <w:r w:rsidR="0037393B" w:rsidRPr="00605BAC">
        <w:rPr>
          <w:rFonts w:ascii="宋体" w:eastAsia="宋体" w:hAnsi="宋体" w:hint="eastAsia"/>
          <w:bCs/>
          <w:sz w:val="28"/>
          <w:szCs w:val="28"/>
        </w:rPr>
        <w:t>人。</w:t>
      </w:r>
    </w:p>
    <w:p w:rsidR="0037393B" w:rsidRPr="005640D4" w:rsidRDefault="00A36BF0" w:rsidP="000276F9">
      <w:pPr>
        <w:spacing w:line="500" w:lineRule="exact"/>
        <w:jc w:val="left"/>
        <w:rPr>
          <w:rFonts w:ascii="宋体" w:eastAsia="宋体" w:hAnsi="宋体"/>
          <w:b/>
          <w:bCs/>
          <w:sz w:val="28"/>
          <w:szCs w:val="28"/>
        </w:rPr>
      </w:pPr>
      <w:bookmarkStart w:id="0" w:name="_GoBack"/>
      <w:bookmarkEnd w:id="0"/>
      <w:r w:rsidRPr="005640D4">
        <w:rPr>
          <w:rFonts w:ascii="宋体" w:eastAsia="宋体" w:hAnsi="宋体" w:hint="eastAsia"/>
          <w:b/>
          <w:bCs/>
          <w:sz w:val="28"/>
          <w:szCs w:val="28"/>
        </w:rPr>
        <w:t>四</w:t>
      </w:r>
      <w:r w:rsidR="0037393B" w:rsidRPr="005640D4">
        <w:rPr>
          <w:rFonts w:ascii="宋体" w:eastAsia="宋体" w:hAnsi="宋体"/>
          <w:b/>
          <w:bCs/>
          <w:sz w:val="28"/>
          <w:szCs w:val="28"/>
        </w:rPr>
        <w:t>、联系方式</w:t>
      </w:r>
      <w:r w:rsidR="000276F9" w:rsidRPr="005640D4">
        <w:rPr>
          <w:rFonts w:ascii="宋体" w:eastAsia="宋体" w:hAnsi="宋体" w:hint="eastAsia"/>
          <w:b/>
          <w:bCs/>
          <w:sz w:val="28"/>
          <w:szCs w:val="28"/>
        </w:rPr>
        <w:t>：</w:t>
      </w:r>
    </w:p>
    <w:p w:rsidR="000276F9" w:rsidRPr="005640D4" w:rsidRDefault="000276F9" w:rsidP="000276F9">
      <w:pPr>
        <w:spacing w:line="500" w:lineRule="exact"/>
        <w:ind w:firstLineChars="202" w:firstLine="566"/>
        <w:jc w:val="left"/>
        <w:rPr>
          <w:rFonts w:ascii="宋体" w:eastAsia="宋体" w:hAnsi="宋体"/>
          <w:bCs/>
          <w:sz w:val="28"/>
          <w:szCs w:val="28"/>
        </w:rPr>
      </w:pPr>
      <w:r w:rsidRPr="005640D4">
        <w:rPr>
          <w:rFonts w:ascii="宋体" w:eastAsia="宋体" w:hAnsi="宋体" w:hint="eastAsia"/>
          <w:bCs/>
          <w:sz w:val="28"/>
          <w:szCs w:val="28"/>
        </w:rPr>
        <w:t>邮政编码：</w:t>
      </w:r>
      <w:r w:rsidRPr="005640D4">
        <w:rPr>
          <w:rFonts w:ascii="宋体" w:eastAsia="宋体" w:hAnsi="宋体"/>
          <w:bCs/>
          <w:sz w:val="28"/>
          <w:szCs w:val="28"/>
        </w:rPr>
        <w:t>300251</w:t>
      </w:r>
    </w:p>
    <w:p w:rsidR="000276F9" w:rsidRPr="005640D4" w:rsidRDefault="000276F9" w:rsidP="000276F9">
      <w:pPr>
        <w:spacing w:line="500" w:lineRule="exact"/>
        <w:ind w:firstLineChars="202" w:firstLine="566"/>
        <w:jc w:val="left"/>
        <w:rPr>
          <w:rFonts w:ascii="宋体" w:eastAsia="宋体" w:hAnsi="宋体"/>
          <w:bCs/>
          <w:sz w:val="28"/>
          <w:szCs w:val="28"/>
        </w:rPr>
      </w:pPr>
      <w:r w:rsidRPr="005640D4">
        <w:rPr>
          <w:rFonts w:ascii="宋体" w:eastAsia="宋体" w:hAnsi="宋体" w:hint="eastAsia"/>
          <w:bCs/>
          <w:sz w:val="28"/>
          <w:szCs w:val="28"/>
        </w:rPr>
        <w:t>联系地址：天津市河北区岷江路</w:t>
      </w:r>
      <w:r w:rsidRPr="005640D4">
        <w:rPr>
          <w:rFonts w:ascii="宋体" w:eastAsia="宋体" w:hAnsi="宋体"/>
          <w:bCs/>
          <w:sz w:val="28"/>
          <w:szCs w:val="28"/>
        </w:rPr>
        <w:t>10号天津新亚太工程建设监理有限公司人力资源部</w:t>
      </w:r>
    </w:p>
    <w:p w:rsidR="000276F9" w:rsidRPr="005640D4" w:rsidRDefault="000276F9" w:rsidP="000276F9">
      <w:pPr>
        <w:spacing w:line="500" w:lineRule="exact"/>
        <w:ind w:firstLineChars="202" w:firstLine="566"/>
        <w:jc w:val="left"/>
        <w:rPr>
          <w:rFonts w:ascii="宋体" w:eastAsia="宋体" w:hAnsi="宋体"/>
          <w:bCs/>
          <w:sz w:val="28"/>
          <w:szCs w:val="28"/>
        </w:rPr>
      </w:pPr>
      <w:r w:rsidRPr="005640D4">
        <w:rPr>
          <w:rFonts w:ascii="宋体" w:eastAsia="宋体" w:hAnsi="宋体" w:hint="eastAsia"/>
          <w:bCs/>
          <w:sz w:val="28"/>
          <w:szCs w:val="28"/>
        </w:rPr>
        <w:t>联</w:t>
      </w:r>
      <w:r w:rsidRPr="005640D4">
        <w:rPr>
          <w:rFonts w:ascii="宋体" w:eastAsia="宋体" w:hAnsi="宋体"/>
          <w:bCs/>
          <w:sz w:val="28"/>
          <w:szCs w:val="28"/>
        </w:rPr>
        <w:t xml:space="preserve"> 系 人：米女士</w:t>
      </w:r>
    </w:p>
    <w:p w:rsidR="000276F9" w:rsidRPr="005640D4" w:rsidRDefault="000276F9" w:rsidP="000276F9">
      <w:pPr>
        <w:spacing w:line="500" w:lineRule="exact"/>
        <w:ind w:firstLineChars="202" w:firstLine="566"/>
        <w:jc w:val="left"/>
        <w:rPr>
          <w:rFonts w:ascii="宋体" w:eastAsia="宋体" w:hAnsi="宋体"/>
          <w:bCs/>
          <w:sz w:val="28"/>
          <w:szCs w:val="28"/>
        </w:rPr>
      </w:pPr>
      <w:r w:rsidRPr="005640D4">
        <w:rPr>
          <w:rFonts w:ascii="宋体" w:eastAsia="宋体" w:hAnsi="宋体" w:hint="eastAsia"/>
          <w:bCs/>
          <w:sz w:val="28"/>
          <w:szCs w:val="28"/>
        </w:rPr>
        <w:t>联系电话：</w:t>
      </w:r>
      <w:r w:rsidRPr="005640D4">
        <w:rPr>
          <w:rFonts w:ascii="宋体" w:eastAsia="宋体" w:hAnsi="宋体"/>
          <w:bCs/>
          <w:sz w:val="28"/>
          <w:szCs w:val="28"/>
        </w:rPr>
        <w:t>022-26178925</w:t>
      </w:r>
    </w:p>
    <w:p w:rsidR="00BB35FB" w:rsidRPr="005640D4" w:rsidRDefault="000276F9" w:rsidP="000276F9">
      <w:pPr>
        <w:spacing w:line="500" w:lineRule="exact"/>
        <w:ind w:firstLineChars="202" w:firstLine="566"/>
        <w:jc w:val="left"/>
        <w:rPr>
          <w:rFonts w:ascii="宋体" w:eastAsia="宋体" w:hAnsi="宋体"/>
          <w:bCs/>
          <w:sz w:val="28"/>
          <w:szCs w:val="28"/>
        </w:rPr>
      </w:pPr>
      <w:r w:rsidRPr="005640D4">
        <w:rPr>
          <w:rFonts w:ascii="宋体" w:eastAsia="宋体" w:hAnsi="宋体"/>
          <w:bCs/>
          <w:sz w:val="28"/>
          <w:szCs w:val="28"/>
        </w:rPr>
        <w:t>E - mail: 2218254250@qq.com</w:t>
      </w:r>
      <w:r w:rsidR="00BB35FB" w:rsidRPr="005640D4">
        <w:rPr>
          <w:rFonts w:ascii="宋体" w:eastAsia="宋体" w:hAnsi="宋体"/>
          <w:bCs/>
          <w:sz w:val="28"/>
          <w:szCs w:val="28"/>
        </w:rPr>
        <w:br w:type="page"/>
      </w:r>
    </w:p>
    <w:p w:rsidR="000276F9" w:rsidRPr="005640D4" w:rsidRDefault="000276F9">
      <w:pPr>
        <w:widowControl/>
        <w:jc w:val="left"/>
      </w:pPr>
    </w:p>
    <w:p w:rsidR="000276F9" w:rsidRPr="005640D4" w:rsidRDefault="000276F9" w:rsidP="000276F9">
      <w:pPr>
        <w:widowControl/>
        <w:jc w:val="center"/>
        <w:rPr>
          <w:rFonts w:ascii="宋体" w:eastAsia="宋体" w:hAnsi="宋体"/>
          <w:b/>
          <w:sz w:val="36"/>
          <w:szCs w:val="36"/>
        </w:rPr>
      </w:pPr>
      <w:r w:rsidRPr="00B647FD">
        <w:rPr>
          <w:rFonts w:ascii="宋体" w:eastAsia="宋体" w:hAnsi="宋体"/>
          <w:b/>
          <w:color w:val="FF0000"/>
          <w:sz w:val="36"/>
          <w:szCs w:val="36"/>
        </w:rPr>
        <w:t>20</w:t>
      </w:r>
      <w:r w:rsidR="00B647FD" w:rsidRPr="00B647FD">
        <w:rPr>
          <w:rFonts w:ascii="宋体" w:eastAsia="宋体" w:hAnsi="宋体" w:hint="eastAsia"/>
          <w:b/>
          <w:color w:val="FF0000"/>
          <w:sz w:val="36"/>
          <w:szCs w:val="36"/>
        </w:rPr>
        <w:t>20</w:t>
      </w:r>
      <w:r w:rsidRPr="00B647FD">
        <w:rPr>
          <w:rFonts w:ascii="宋体" w:eastAsia="宋体" w:hAnsi="宋体"/>
          <w:b/>
          <w:color w:val="FF0000"/>
          <w:sz w:val="36"/>
          <w:szCs w:val="36"/>
        </w:rPr>
        <w:t>届</w:t>
      </w:r>
      <w:r w:rsidRPr="005640D4">
        <w:rPr>
          <w:rFonts w:ascii="宋体" w:eastAsia="宋体" w:hAnsi="宋体"/>
          <w:b/>
          <w:sz w:val="36"/>
          <w:szCs w:val="36"/>
        </w:rPr>
        <w:t>应届毕业生实习邀请</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hint="eastAsia"/>
          <w:sz w:val="28"/>
          <w:szCs w:val="28"/>
        </w:rPr>
        <w:t>天津新亚太工程建设监理有限公司是大型综合监理单位，拥有建设部颁发的工程监理综合资质，隶属于</w:t>
      </w:r>
      <w:r w:rsidRPr="00A7146D">
        <w:rPr>
          <w:rFonts w:ascii="宋体" w:eastAsia="宋体" w:hAnsi="宋体" w:hint="eastAsia"/>
          <w:b/>
          <w:sz w:val="28"/>
          <w:szCs w:val="28"/>
        </w:rPr>
        <w:t>中国铁路设计集团有限公司（简称中国铁设，原铁三院）</w:t>
      </w:r>
      <w:r w:rsidRPr="005640D4">
        <w:rPr>
          <w:rFonts w:ascii="宋体" w:eastAsia="宋体" w:hAnsi="宋体" w:hint="eastAsia"/>
          <w:sz w:val="28"/>
          <w:szCs w:val="28"/>
        </w:rPr>
        <w:t>，地处天津，连续多年在全国监理企业综合实力百强评比中名列前茅。因业务及专业发展的需要，</w:t>
      </w:r>
      <w:r w:rsidR="00605BAC">
        <w:rPr>
          <w:rFonts w:ascii="宋体" w:eastAsia="宋体" w:hAnsi="宋体" w:hint="eastAsia"/>
          <w:sz w:val="28"/>
          <w:szCs w:val="28"/>
        </w:rPr>
        <w:t>2020</w:t>
      </w:r>
      <w:r w:rsidRPr="005640D4">
        <w:rPr>
          <w:rFonts w:ascii="宋体" w:eastAsia="宋体" w:hAnsi="宋体"/>
          <w:sz w:val="28"/>
          <w:szCs w:val="28"/>
        </w:rPr>
        <w:t>年需求招聘</w:t>
      </w:r>
      <w:r w:rsidR="008A63CF" w:rsidRPr="005640D4">
        <w:rPr>
          <w:rFonts w:ascii="宋体" w:eastAsia="宋体" w:hAnsi="宋体" w:hint="eastAsia"/>
          <w:bCs/>
          <w:sz w:val="28"/>
          <w:szCs w:val="28"/>
        </w:rPr>
        <w:t>铁道工程、桥梁工程、</w:t>
      </w:r>
      <w:r w:rsidR="00B7723C" w:rsidRPr="005640D4">
        <w:rPr>
          <w:rFonts w:ascii="宋体" w:eastAsia="宋体" w:hAnsi="宋体" w:hint="eastAsia"/>
          <w:bCs/>
          <w:sz w:val="28"/>
          <w:szCs w:val="28"/>
        </w:rPr>
        <w:t>地质路基工程、</w:t>
      </w:r>
      <w:r w:rsidR="008A63CF" w:rsidRPr="005640D4">
        <w:rPr>
          <w:rFonts w:ascii="宋体" w:eastAsia="宋体" w:hAnsi="宋体" w:hint="eastAsia"/>
          <w:bCs/>
          <w:sz w:val="28"/>
          <w:szCs w:val="28"/>
        </w:rPr>
        <w:t>隧道及地下工程、市政工程、</w:t>
      </w:r>
      <w:r w:rsidR="002411AB" w:rsidRPr="005640D4">
        <w:rPr>
          <w:rFonts w:ascii="宋体" w:eastAsia="宋体" w:hAnsi="宋体" w:hint="eastAsia"/>
          <w:bCs/>
          <w:sz w:val="28"/>
          <w:szCs w:val="28"/>
        </w:rPr>
        <w:t>城际轨道交通工程、</w:t>
      </w:r>
      <w:r w:rsidR="008A63CF" w:rsidRPr="005640D4">
        <w:rPr>
          <w:rFonts w:ascii="宋体" w:eastAsia="宋体" w:hAnsi="宋体" w:hint="eastAsia"/>
          <w:bCs/>
          <w:sz w:val="28"/>
          <w:szCs w:val="28"/>
        </w:rPr>
        <w:t>房屋建筑工程专业</w:t>
      </w:r>
      <w:r w:rsidR="00605BAC">
        <w:rPr>
          <w:rFonts w:ascii="宋体" w:eastAsia="宋体" w:hAnsi="宋体" w:hint="eastAsia"/>
          <w:bCs/>
          <w:sz w:val="28"/>
          <w:szCs w:val="28"/>
        </w:rPr>
        <w:t>等土木工程相关专业；电力系统、铁道电气化、通信工程、铁道信号</w:t>
      </w:r>
      <w:r w:rsidRPr="005640D4">
        <w:rPr>
          <w:rFonts w:ascii="宋体" w:eastAsia="宋体" w:hAnsi="宋体"/>
          <w:sz w:val="28"/>
          <w:szCs w:val="28"/>
        </w:rPr>
        <w:t>专业应届</w:t>
      </w:r>
      <w:r w:rsidR="00605BAC">
        <w:rPr>
          <w:rFonts w:ascii="宋体" w:eastAsia="宋体" w:hAnsi="宋体"/>
          <w:sz w:val="28"/>
          <w:szCs w:val="28"/>
        </w:rPr>
        <w:t>本科及以上学历</w:t>
      </w:r>
      <w:r w:rsidRPr="005640D4">
        <w:rPr>
          <w:rFonts w:ascii="宋体" w:eastAsia="宋体" w:hAnsi="宋体"/>
          <w:sz w:val="28"/>
          <w:szCs w:val="28"/>
        </w:rPr>
        <w:t>毕业生，</w:t>
      </w:r>
      <w:r w:rsidRPr="00B647FD">
        <w:rPr>
          <w:rFonts w:ascii="宋体" w:eastAsia="宋体" w:hAnsi="宋体"/>
          <w:sz w:val="28"/>
          <w:szCs w:val="28"/>
          <w:highlight w:val="yellow"/>
        </w:rPr>
        <w:t>诚邀20</w:t>
      </w:r>
      <w:r w:rsidR="00B647FD" w:rsidRPr="00B647FD">
        <w:rPr>
          <w:rFonts w:ascii="宋体" w:eastAsia="宋体" w:hAnsi="宋体" w:hint="eastAsia"/>
          <w:sz w:val="28"/>
          <w:szCs w:val="28"/>
          <w:highlight w:val="yellow"/>
        </w:rPr>
        <w:t>20</w:t>
      </w:r>
      <w:r w:rsidRPr="00B647FD">
        <w:rPr>
          <w:rFonts w:ascii="宋体" w:eastAsia="宋体" w:hAnsi="宋体"/>
          <w:sz w:val="28"/>
          <w:szCs w:val="28"/>
          <w:highlight w:val="yellow"/>
        </w:rPr>
        <w:t>届</w:t>
      </w:r>
      <w:r w:rsidRPr="005640D4">
        <w:rPr>
          <w:rFonts w:ascii="宋体" w:eastAsia="宋体" w:hAnsi="宋体"/>
          <w:sz w:val="28"/>
          <w:szCs w:val="28"/>
        </w:rPr>
        <w:t>应届</w:t>
      </w:r>
      <w:r w:rsidR="00120EE1">
        <w:rPr>
          <w:rFonts w:ascii="宋体" w:eastAsia="宋体" w:hAnsi="宋体"/>
          <w:sz w:val="28"/>
          <w:szCs w:val="28"/>
        </w:rPr>
        <w:t>本科学历</w:t>
      </w:r>
      <w:r w:rsidR="00120EE1">
        <w:rPr>
          <w:rFonts w:ascii="宋体" w:eastAsia="宋体" w:hAnsi="宋体" w:hint="eastAsia"/>
          <w:sz w:val="28"/>
          <w:szCs w:val="28"/>
        </w:rPr>
        <w:t>、</w:t>
      </w:r>
      <w:r w:rsidRPr="005640D4">
        <w:rPr>
          <w:rFonts w:ascii="宋体" w:eastAsia="宋体" w:hAnsi="宋体"/>
          <w:sz w:val="28"/>
          <w:szCs w:val="28"/>
        </w:rPr>
        <w:t>硕士</w:t>
      </w:r>
      <w:r w:rsidR="00120EE1">
        <w:rPr>
          <w:rFonts w:ascii="宋体" w:eastAsia="宋体" w:hAnsi="宋体"/>
          <w:sz w:val="28"/>
          <w:szCs w:val="28"/>
        </w:rPr>
        <w:t>学历</w:t>
      </w:r>
      <w:r w:rsidRPr="005640D4">
        <w:rPr>
          <w:rFonts w:ascii="宋体" w:eastAsia="宋体" w:hAnsi="宋体"/>
          <w:sz w:val="28"/>
          <w:szCs w:val="28"/>
        </w:rPr>
        <w:t>毕业生到我单位实习。</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hint="eastAsia"/>
          <w:sz w:val="28"/>
          <w:szCs w:val="28"/>
        </w:rPr>
        <w:t>有意来天津新亚太监理公司实习的学生请向我公司人力资源部以</w:t>
      </w:r>
      <w:r w:rsidRPr="005640D4">
        <w:rPr>
          <w:rFonts w:ascii="宋体" w:eastAsia="宋体" w:hAnsi="宋体"/>
          <w:sz w:val="28"/>
          <w:szCs w:val="28"/>
        </w:rPr>
        <w:t>E-mail方式邮寄实习人员信息表（见附件1）</w:t>
      </w:r>
      <w:r w:rsidRPr="009769E4">
        <w:rPr>
          <w:rFonts w:ascii="宋体" w:eastAsia="宋体" w:hAnsi="宋体"/>
          <w:b/>
          <w:sz w:val="28"/>
          <w:szCs w:val="28"/>
        </w:rPr>
        <w:t>、实习人员登记表</w:t>
      </w:r>
      <w:r w:rsidRPr="005640D4">
        <w:rPr>
          <w:rFonts w:ascii="宋体" w:eastAsia="宋体" w:hAnsi="宋体"/>
          <w:sz w:val="28"/>
          <w:szCs w:val="28"/>
        </w:rPr>
        <w:t>(见附件2) 、</w:t>
      </w:r>
      <w:r w:rsidRPr="009769E4">
        <w:rPr>
          <w:rFonts w:ascii="宋体" w:eastAsia="宋体" w:hAnsi="宋体"/>
          <w:b/>
          <w:sz w:val="28"/>
          <w:szCs w:val="28"/>
        </w:rPr>
        <w:t>个人简历</w:t>
      </w:r>
      <w:r w:rsidRPr="005640D4">
        <w:rPr>
          <w:rFonts w:ascii="宋体" w:eastAsia="宋体" w:hAnsi="宋体"/>
          <w:sz w:val="28"/>
          <w:szCs w:val="28"/>
        </w:rPr>
        <w:t>（附本科成绩单和英语</w:t>
      </w:r>
      <w:r w:rsidR="00D52232" w:rsidRPr="005640D4">
        <w:rPr>
          <w:rFonts w:ascii="宋体" w:eastAsia="宋体" w:hAnsi="宋体" w:hint="eastAsia"/>
          <w:sz w:val="28"/>
          <w:szCs w:val="28"/>
        </w:rPr>
        <w:t>等</w:t>
      </w:r>
      <w:r w:rsidRPr="005640D4">
        <w:rPr>
          <w:rFonts w:ascii="宋体" w:eastAsia="宋体" w:hAnsi="宋体"/>
          <w:sz w:val="28"/>
          <w:szCs w:val="28"/>
        </w:rPr>
        <w:t>级证书扫描件，粘贴在个人简历文档中）各一份。以上文档命名方式为：应聘专业—学校+学历+姓名+信息表（登记表、简历），如：铁道工程（国铁）—**大学硕士</w:t>
      </w:r>
      <w:r w:rsidR="00605BAC">
        <w:rPr>
          <w:rFonts w:ascii="宋体" w:eastAsia="宋体" w:hAnsi="宋体" w:hint="eastAsia"/>
          <w:sz w:val="28"/>
          <w:szCs w:val="28"/>
        </w:rPr>
        <w:t>（或大本）</w:t>
      </w:r>
      <w:r w:rsidRPr="005640D4">
        <w:rPr>
          <w:rFonts w:ascii="宋体" w:eastAsia="宋体" w:hAnsi="宋体"/>
          <w:sz w:val="28"/>
          <w:szCs w:val="28"/>
        </w:rPr>
        <w:t>张三信息表（登记表、简历）。</w:t>
      </w:r>
    </w:p>
    <w:p w:rsidR="00120EE1" w:rsidRPr="003F365C" w:rsidRDefault="000276F9" w:rsidP="00634799">
      <w:pPr>
        <w:widowControl/>
        <w:spacing w:line="500" w:lineRule="exact"/>
        <w:ind w:firstLineChars="200" w:firstLine="560"/>
        <w:jc w:val="left"/>
        <w:rPr>
          <w:rFonts w:ascii="宋体" w:eastAsia="宋体" w:hAnsi="宋体"/>
          <w:sz w:val="28"/>
          <w:szCs w:val="28"/>
        </w:rPr>
      </w:pPr>
      <w:r w:rsidRPr="003F365C">
        <w:rPr>
          <w:rFonts w:ascii="宋体" w:eastAsia="宋体" w:hAnsi="宋体" w:hint="eastAsia"/>
          <w:sz w:val="28"/>
          <w:szCs w:val="28"/>
        </w:rPr>
        <w:t>简历汇总筛选后，将于</w:t>
      </w:r>
      <w:r w:rsidR="00AB613E" w:rsidRPr="003F365C">
        <w:rPr>
          <w:rFonts w:ascii="宋体" w:eastAsia="宋体" w:hAnsi="宋体" w:hint="eastAsia"/>
          <w:sz w:val="28"/>
          <w:szCs w:val="28"/>
        </w:rPr>
        <w:t>201</w:t>
      </w:r>
      <w:r w:rsidR="00852554" w:rsidRPr="003F365C">
        <w:rPr>
          <w:rFonts w:ascii="宋体" w:eastAsia="宋体" w:hAnsi="宋体" w:hint="eastAsia"/>
          <w:sz w:val="28"/>
          <w:szCs w:val="28"/>
        </w:rPr>
        <w:t>9</w:t>
      </w:r>
      <w:r w:rsidR="00AB613E" w:rsidRPr="003F365C">
        <w:rPr>
          <w:rFonts w:ascii="宋体" w:eastAsia="宋体" w:hAnsi="宋体" w:hint="eastAsia"/>
          <w:sz w:val="28"/>
          <w:szCs w:val="28"/>
        </w:rPr>
        <w:t>年</w:t>
      </w:r>
      <w:r w:rsidR="003F365C">
        <w:rPr>
          <w:rFonts w:ascii="宋体" w:eastAsia="宋体" w:hAnsi="宋体" w:hint="eastAsia"/>
          <w:sz w:val="28"/>
          <w:szCs w:val="28"/>
        </w:rPr>
        <w:t>6</w:t>
      </w:r>
      <w:r w:rsidRPr="003F365C">
        <w:rPr>
          <w:rFonts w:ascii="宋体" w:eastAsia="宋体" w:hAnsi="宋体"/>
          <w:sz w:val="28"/>
          <w:szCs w:val="28"/>
        </w:rPr>
        <w:t>月</w:t>
      </w:r>
      <w:r w:rsidR="003F365C">
        <w:rPr>
          <w:rFonts w:ascii="宋体" w:eastAsia="宋体" w:hAnsi="宋体" w:hint="eastAsia"/>
          <w:sz w:val="28"/>
          <w:szCs w:val="28"/>
        </w:rPr>
        <w:t>下旬</w:t>
      </w:r>
      <w:r w:rsidRPr="003F365C">
        <w:rPr>
          <w:rFonts w:ascii="宋体" w:eastAsia="宋体" w:hAnsi="宋体"/>
          <w:sz w:val="28"/>
          <w:szCs w:val="28"/>
        </w:rPr>
        <w:t>通知符合条件的学生在暑假期间来我单位面试，面试通过者直接安排实习。实习期一个月左右，提供免费住宿。实习期间对实习学生进行全方位考察，实习结束后进行综合评估，符合条件者可被确定为拟接收人选，经双方同意后签订“就业协议书”</w:t>
      </w:r>
      <w:r w:rsidR="00E9470E" w:rsidRPr="003F365C">
        <w:rPr>
          <w:rFonts w:ascii="宋体" w:eastAsia="宋体" w:hAnsi="宋体" w:hint="eastAsia"/>
          <w:sz w:val="28"/>
          <w:szCs w:val="28"/>
        </w:rPr>
        <w:t>。</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hint="eastAsia"/>
          <w:sz w:val="28"/>
          <w:szCs w:val="28"/>
        </w:rPr>
        <w:t>一、应聘条件：</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sz w:val="28"/>
          <w:szCs w:val="28"/>
        </w:rPr>
        <w:t>1.</w:t>
      </w:r>
      <w:r w:rsidR="00120EE1">
        <w:rPr>
          <w:rFonts w:ascii="宋体" w:eastAsia="宋体" w:hAnsi="宋体"/>
          <w:sz w:val="28"/>
          <w:szCs w:val="28"/>
        </w:rPr>
        <w:t>大学本科</w:t>
      </w:r>
      <w:r w:rsidR="003F365C">
        <w:rPr>
          <w:rFonts w:ascii="宋体" w:eastAsia="宋体" w:hAnsi="宋体"/>
          <w:sz w:val="28"/>
          <w:szCs w:val="28"/>
        </w:rPr>
        <w:t>或</w:t>
      </w:r>
      <w:r w:rsidRPr="005640D4">
        <w:rPr>
          <w:rFonts w:ascii="宋体" w:eastAsia="宋体" w:hAnsi="宋体"/>
          <w:sz w:val="28"/>
          <w:szCs w:val="28"/>
        </w:rPr>
        <w:t xml:space="preserve">硕士学历； </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sz w:val="28"/>
          <w:szCs w:val="28"/>
        </w:rPr>
        <w:t xml:space="preserve">2.专业成绩优良，综合素质好； </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sz w:val="28"/>
          <w:szCs w:val="28"/>
        </w:rPr>
        <w:t>3.英语CET</w:t>
      </w:r>
      <w:r w:rsidR="00120EE1">
        <w:rPr>
          <w:rFonts w:ascii="宋体" w:eastAsia="宋体" w:hAnsi="宋体"/>
          <w:sz w:val="28"/>
          <w:szCs w:val="28"/>
        </w:rPr>
        <w:t>四级</w:t>
      </w:r>
      <w:r w:rsidR="00120EE1">
        <w:rPr>
          <w:rFonts w:ascii="宋体" w:eastAsia="宋体" w:hAnsi="宋体" w:hint="eastAsia"/>
          <w:sz w:val="28"/>
          <w:szCs w:val="28"/>
        </w:rPr>
        <w:t>合格</w:t>
      </w:r>
      <w:r w:rsidR="00D52232" w:rsidRPr="005640D4">
        <w:rPr>
          <w:rFonts w:ascii="宋体" w:eastAsia="宋体" w:hAnsi="宋体" w:hint="eastAsia"/>
          <w:sz w:val="28"/>
          <w:szCs w:val="28"/>
        </w:rPr>
        <w:t>证书</w:t>
      </w:r>
      <w:r w:rsidRPr="005640D4">
        <w:rPr>
          <w:rFonts w:ascii="宋体" w:eastAsia="宋体" w:hAnsi="宋体"/>
          <w:sz w:val="28"/>
          <w:szCs w:val="28"/>
        </w:rPr>
        <w:t xml:space="preserve">； </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sz w:val="28"/>
          <w:szCs w:val="28"/>
        </w:rPr>
        <w:t xml:space="preserve">4.计算机应用能力强； </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sz w:val="28"/>
          <w:szCs w:val="28"/>
        </w:rPr>
        <w:t xml:space="preserve">5.诚实守信，品行端正，无不良记录； </w:t>
      </w:r>
    </w:p>
    <w:p w:rsidR="00D52232"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sz w:val="28"/>
          <w:szCs w:val="28"/>
        </w:rPr>
        <w:lastRenderedPageBreak/>
        <w:t xml:space="preserve">6.身体健康。 </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hint="eastAsia"/>
          <w:sz w:val="28"/>
          <w:szCs w:val="28"/>
        </w:rPr>
        <w:t>二、联系方式：</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hint="eastAsia"/>
          <w:sz w:val="28"/>
          <w:szCs w:val="28"/>
        </w:rPr>
        <w:t>邮政编码：</w:t>
      </w:r>
      <w:r w:rsidRPr="005640D4">
        <w:rPr>
          <w:rFonts w:ascii="宋体" w:eastAsia="宋体" w:hAnsi="宋体"/>
          <w:sz w:val="28"/>
          <w:szCs w:val="28"/>
        </w:rPr>
        <w:t>300251</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hint="eastAsia"/>
          <w:sz w:val="28"/>
          <w:szCs w:val="28"/>
        </w:rPr>
        <w:t>联系地址：天津市河北区岷江路</w:t>
      </w:r>
      <w:r w:rsidRPr="005640D4">
        <w:rPr>
          <w:rFonts w:ascii="宋体" w:eastAsia="宋体" w:hAnsi="宋体"/>
          <w:sz w:val="28"/>
          <w:szCs w:val="28"/>
        </w:rPr>
        <w:t>10号天津新亚太工程建设监理有限公司人力资源部</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hint="eastAsia"/>
          <w:sz w:val="28"/>
          <w:szCs w:val="28"/>
        </w:rPr>
        <w:t>联</w:t>
      </w:r>
      <w:r w:rsidRPr="005640D4">
        <w:rPr>
          <w:rFonts w:ascii="宋体" w:eastAsia="宋体" w:hAnsi="宋体"/>
          <w:sz w:val="28"/>
          <w:szCs w:val="28"/>
        </w:rPr>
        <w:t xml:space="preserve"> 系 人：米女士</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hint="eastAsia"/>
          <w:sz w:val="28"/>
          <w:szCs w:val="28"/>
        </w:rPr>
        <w:t>联系电话：</w:t>
      </w:r>
      <w:r w:rsidRPr="005640D4">
        <w:rPr>
          <w:rFonts w:ascii="宋体" w:eastAsia="宋体" w:hAnsi="宋体"/>
          <w:sz w:val="28"/>
          <w:szCs w:val="28"/>
        </w:rPr>
        <w:t xml:space="preserve"> 022-26178925</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sz w:val="28"/>
          <w:szCs w:val="28"/>
        </w:rPr>
        <w:t>E - mail: 2218254250@qq.com</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hint="eastAsia"/>
          <w:sz w:val="28"/>
          <w:szCs w:val="28"/>
        </w:rPr>
        <w:t>三、《实习人员信息表》、《实习人员登记表》、个人简历填写说明：</w:t>
      </w:r>
    </w:p>
    <w:p w:rsidR="00605BAC" w:rsidRDefault="000276F9" w:rsidP="00634799">
      <w:pPr>
        <w:widowControl/>
        <w:spacing w:line="500" w:lineRule="exact"/>
        <w:ind w:firstLineChars="200" w:firstLine="560"/>
        <w:jc w:val="left"/>
        <w:rPr>
          <w:rFonts w:ascii="宋体" w:eastAsia="宋体" w:hAnsi="宋体" w:hint="eastAsia"/>
          <w:sz w:val="28"/>
          <w:szCs w:val="28"/>
        </w:rPr>
      </w:pPr>
      <w:r w:rsidRPr="005640D4">
        <w:rPr>
          <w:rFonts w:ascii="宋体" w:eastAsia="宋体" w:hAnsi="宋体"/>
          <w:sz w:val="28"/>
          <w:szCs w:val="28"/>
        </w:rPr>
        <w:t>1．在《实习人员信息表》中正确填写“应聘专业”，</w:t>
      </w:r>
      <w:r w:rsidR="008A63CF" w:rsidRPr="005640D4">
        <w:rPr>
          <w:rFonts w:ascii="宋体" w:eastAsia="宋体" w:hAnsi="宋体" w:hint="eastAsia"/>
          <w:bCs/>
          <w:sz w:val="28"/>
          <w:szCs w:val="28"/>
        </w:rPr>
        <w:t>如：</w:t>
      </w:r>
      <w:r w:rsidR="00605BAC" w:rsidRPr="005640D4">
        <w:rPr>
          <w:rFonts w:ascii="宋体" w:eastAsia="宋体" w:hAnsi="宋体" w:hint="eastAsia"/>
          <w:bCs/>
          <w:sz w:val="28"/>
          <w:szCs w:val="28"/>
        </w:rPr>
        <w:t>铁道工程、桥梁工程、地质路基工程、隧道及地下工程、市政工程、城际轨道交通工程、房屋建筑工程专业</w:t>
      </w:r>
      <w:r w:rsidR="00605BAC">
        <w:rPr>
          <w:rFonts w:ascii="宋体" w:eastAsia="宋体" w:hAnsi="宋体" w:hint="eastAsia"/>
          <w:bCs/>
          <w:sz w:val="28"/>
          <w:szCs w:val="28"/>
        </w:rPr>
        <w:t>等土木工程相关专业；电力系统、铁道电气化、通信工程、铁道信号</w:t>
      </w:r>
      <w:r w:rsidR="00605BAC" w:rsidRPr="005640D4">
        <w:rPr>
          <w:rFonts w:ascii="宋体" w:eastAsia="宋体" w:hAnsi="宋体"/>
          <w:sz w:val="28"/>
          <w:szCs w:val="28"/>
        </w:rPr>
        <w:t>专业</w:t>
      </w:r>
      <w:r w:rsidR="00605BAC">
        <w:rPr>
          <w:rFonts w:ascii="宋体" w:eastAsia="宋体" w:hAnsi="宋体" w:hint="eastAsia"/>
          <w:sz w:val="28"/>
          <w:szCs w:val="28"/>
        </w:rPr>
        <w:t>。</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sz w:val="28"/>
          <w:szCs w:val="28"/>
        </w:rPr>
        <w:t>2．《实习人员登记表》右上角“照片”栏粘贴近期免冠电子照片一张；“应聘专业”一栏，请与《实习人员信息表》中填写一致；“专业课程”一栏，请将</w:t>
      </w:r>
      <w:r w:rsidR="007E0260" w:rsidRPr="005640D4">
        <w:rPr>
          <w:rFonts w:ascii="宋体" w:eastAsia="宋体" w:hAnsi="宋体"/>
          <w:sz w:val="28"/>
          <w:szCs w:val="28"/>
        </w:rPr>
        <w:t>已经学习的专业课程名称填写齐全</w:t>
      </w:r>
      <w:r w:rsidR="007E0260" w:rsidRPr="005640D4">
        <w:rPr>
          <w:rFonts w:ascii="宋体" w:eastAsia="宋体" w:hAnsi="宋体" w:hint="eastAsia"/>
          <w:sz w:val="28"/>
          <w:szCs w:val="28"/>
        </w:rPr>
        <w:t>，</w:t>
      </w:r>
      <w:r w:rsidRPr="005640D4">
        <w:rPr>
          <w:rFonts w:ascii="宋体" w:eastAsia="宋体" w:hAnsi="宋体"/>
          <w:sz w:val="28"/>
          <w:szCs w:val="28"/>
        </w:rPr>
        <w:t>硕士</w:t>
      </w:r>
      <w:r w:rsidR="007E0260" w:rsidRPr="005640D4">
        <w:rPr>
          <w:rFonts w:ascii="宋体" w:eastAsia="宋体" w:hAnsi="宋体" w:hint="eastAsia"/>
          <w:sz w:val="28"/>
          <w:szCs w:val="28"/>
        </w:rPr>
        <w:t>生还应将本科</w:t>
      </w:r>
      <w:r w:rsidRPr="005640D4">
        <w:rPr>
          <w:rFonts w:ascii="宋体" w:eastAsia="宋体" w:hAnsi="宋体"/>
          <w:sz w:val="28"/>
          <w:szCs w:val="28"/>
        </w:rPr>
        <w:t>期间</w:t>
      </w:r>
      <w:r w:rsidR="007E0260" w:rsidRPr="005640D4">
        <w:rPr>
          <w:rFonts w:ascii="宋体" w:eastAsia="宋体" w:hAnsi="宋体"/>
          <w:sz w:val="28"/>
          <w:szCs w:val="28"/>
        </w:rPr>
        <w:t>学习的专业课程名称一并填写齐全</w:t>
      </w:r>
      <w:r w:rsidRPr="005640D4">
        <w:rPr>
          <w:rFonts w:ascii="宋体" w:eastAsia="宋体" w:hAnsi="宋体"/>
          <w:sz w:val="28"/>
          <w:szCs w:val="28"/>
        </w:rPr>
        <w:t xml:space="preserve">；“个人情况简介”一栏，请就个人优缺点及在校期间的学习情况、任职情况及获奖情况进行简要描述。 </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sz w:val="28"/>
          <w:szCs w:val="28"/>
        </w:rPr>
        <w:t>3.提供的本科成绩单、英语</w:t>
      </w:r>
      <w:r w:rsidR="007E0260" w:rsidRPr="005640D4">
        <w:rPr>
          <w:rFonts w:ascii="宋体" w:eastAsia="宋体" w:hAnsi="宋体" w:hint="eastAsia"/>
          <w:sz w:val="28"/>
          <w:szCs w:val="28"/>
        </w:rPr>
        <w:t>CET等级</w:t>
      </w:r>
      <w:r w:rsidRPr="005640D4">
        <w:rPr>
          <w:rFonts w:ascii="宋体" w:eastAsia="宋体" w:hAnsi="宋体"/>
          <w:sz w:val="28"/>
          <w:szCs w:val="28"/>
        </w:rPr>
        <w:t>证书等附件材料请粘贴在个人简历文档中。</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sz w:val="28"/>
          <w:szCs w:val="28"/>
        </w:rPr>
        <w:t>4.信息表、登记表和个人简历按照规定格式进行命名。</w:t>
      </w:r>
    </w:p>
    <w:p w:rsidR="000276F9" w:rsidRPr="005640D4" w:rsidRDefault="000276F9" w:rsidP="00634799">
      <w:pPr>
        <w:widowControl/>
        <w:spacing w:line="500" w:lineRule="exact"/>
        <w:ind w:firstLineChars="200" w:firstLine="560"/>
        <w:jc w:val="left"/>
        <w:rPr>
          <w:rFonts w:ascii="宋体" w:eastAsia="宋体" w:hAnsi="宋体"/>
          <w:sz w:val="28"/>
          <w:szCs w:val="28"/>
        </w:rPr>
      </w:pPr>
      <w:r w:rsidRPr="005640D4">
        <w:rPr>
          <w:rFonts w:ascii="宋体" w:eastAsia="宋体" w:hAnsi="宋体" w:hint="eastAsia"/>
          <w:sz w:val="28"/>
          <w:szCs w:val="28"/>
        </w:rPr>
        <w:t>附件</w:t>
      </w:r>
      <w:r w:rsidR="008A63CF" w:rsidRPr="005640D4">
        <w:rPr>
          <w:rFonts w:ascii="宋体" w:eastAsia="宋体" w:hAnsi="宋体" w:hint="eastAsia"/>
          <w:sz w:val="28"/>
          <w:szCs w:val="28"/>
        </w:rPr>
        <w:t>1</w:t>
      </w:r>
      <w:r w:rsidRPr="005640D4">
        <w:rPr>
          <w:rFonts w:ascii="宋体" w:eastAsia="宋体" w:hAnsi="宋体"/>
          <w:sz w:val="28"/>
          <w:szCs w:val="28"/>
        </w:rPr>
        <w:t xml:space="preserve">：  实习人员信息表   </w:t>
      </w:r>
    </w:p>
    <w:p w:rsidR="008A63CF" w:rsidRPr="005640D4" w:rsidRDefault="000276F9" w:rsidP="007D3182">
      <w:pPr>
        <w:widowControl/>
        <w:spacing w:line="500" w:lineRule="exact"/>
        <w:ind w:firstLineChars="200" w:firstLine="560"/>
        <w:jc w:val="left"/>
        <w:rPr>
          <w:rFonts w:ascii="宋体" w:eastAsia="宋体" w:hAnsi="宋体"/>
          <w:sz w:val="28"/>
          <w:szCs w:val="28"/>
        </w:rPr>
      </w:pPr>
      <w:r w:rsidRPr="005640D4">
        <w:rPr>
          <w:rFonts w:ascii="宋体" w:eastAsia="宋体" w:hAnsi="宋体" w:hint="eastAsia"/>
          <w:sz w:val="28"/>
          <w:szCs w:val="28"/>
        </w:rPr>
        <w:t>附件</w:t>
      </w:r>
      <w:r w:rsidR="008A63CF" w:rsidRPr="005640D4">
        <w:rPr>
          <w:rFonts w:ascii="宋体" w:eastAsia="宋体" w:hAnsi="宋体" w:hint="eastAsia"/>
          <w:sz w:val="28"/>
          <w:szCs w:val="28"/>
        </w:rPr>
        <w:t>2</w:t>
      </w:r>
      <w:r w:rsidRPr="005640D4">
        <w:rPr>
          <w:rFonts w:ascii="宋体" w:eastAsia="宋体" w:hAnsi="宋体"/>
          <w:sz w:val="28"/>
          <w:szCs w:val="28"/>
        </w:rPr>
        <w:t>：  实习人员登记表</w:t>
      </w:r>
      <w:r w:rsidR="008A63CF" w:rsidRPr="005640D4">
        <w:br w:type="page"/>
      </w:r>
    </w:p>
    <w:p w:rsidR="002343F0" w:rsidRPr="005640D4" w:rsidRDefault="008A63CF">
      <w:pPr>
        <w:widowControl/>
        <w:jc w:val="left"/>
        <w:rPr>
          <w:rFonts w:ascii="宋体" w:eastAsia="宋体" w:hAnsi="宋体"/>
        </w:rPr>
      </w:pPr>
      <w:r w:rsidRPr="005640D4">
        <w:rPr>
          <w:rFonts w:ascii="宋体" w:eastAsia="宋体" w:hAnsi="宋体" w:hint="eastAsia"/>
        </w:rPr>
        <w:lastRenderedPageBreak/>
        <w:t>附件1：</w:t>
      </w:r>
    </w:p>
    <w:p w:rsidR="002343F0" w:rsidRPr="00AB4CB6" w:rsidRDefault="002343F0" w:rsidP="002343F0">
      <w:pPr>
        <w:jc w:val="center"/>
        <w:rPr>
          <w:rFonts w:ascii="宋体" w:eastAsia="宋体" w:hAnsi="宋体"/>
          <w:b/>
          <w:bCs/>
          <w:sz w:val="36"/>
          <w:szCs w:val="36"/>
        </w:rPr>
      </w:pPr>
      <w:r w:rsidRPr="00AB4CB6">
        <w:rPr>
          <w:rFonts w:ascii="宋体" w:eastAsia="宋体" w:hAnsi="宋体" w:hint="eastAsia"/>
          <w:b/>
          <w:bCs/>
          <w:sz w:val="36"/>
          <w:szCs w:val="36"/>
        </w:rPr>
        <w:t>实习人员登记表</w:t>
      </w:r>
    </w:p>
    <w:tbl>
      <w:tblPr>
        <w:tblW w:w="87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6"/>
        <w:gridCol w:w="402"/>
        <w:gridCol w:w="644"/>
        <w:gridCol w:w="526"/>
        <w:gridCol w:w="628"/>
        <w:gridCol w:w="101"/>
        <w:gridCol w:w="7"/>
        <w:gridCol w:w="781"/>
        <w:gridCol w:w="7"/>
        <w:gridCol w:w="245"/>
        <w:gridCol w:w="1246"/>
        <w:gridCol w:w="404"/>
        <w:gridCol w:w="679"/>
        <w:gridCol w:w="224"/>
        <w:gridCol w:w="286"/>
        <w:gridCol w:w="146"/>
        <w:gridCol w:w="562"/>
        <w:gridCol w:w="1102"/>
      </w:tblGrid>
      <w:tr w:rsidR="002343F0" w:rsidRPr="005640D4" w:rsidTr="008A63CF">
        <w:trPr>
          <w:cantSplit/>
          <w:trHeight w:val="454"/>
          <w:jc w:val="center"/>
        </w:trPr>
        <w:tc>
          <w:tcPr>
            <w:tcW w:w="766" w:type="dxa"/>
            <w:vAlign w:val="center"/>
          </w:tcPr>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姓名</w:t>
            </w:r>
          </w:p>
        </w:tc>
        <w:tc>
          <w:tcPr>
            <w:tcW w:w="1572" w:type="dxa"/>
            <w:gridSpan w:val="3"/>
            <w:vAlign w:val="center"/>
          </w:tcPr>
          <w:p w:rsidR="002343F0" w:rsidRPr="005640D4" w:rsidRDefault="002343F0" w:rsidP="000E0B55">
            <w:pPr>
              <w:spacing w:line="240" w:lineRule="exact"/>
              <w:rPr>
                <w:rFonts w:ascii="宋体" w:eastAsia="宋体" w:hAnsi="宋体"/>
                <w:szCs w:val="21"/>
              </w:rPr>
            </w:pPr>
          </w:p>
        </w:tc>
        <w:tc>
          <w:tcPr>
            <w:tcW w:w="736" w:type="dxa"/>
            <w:gridSpan w:val="3"/>
            <w:vAlign w:val="center"/>
          </w:tcPr>
          <w:p w:rsidR="002343F0" w:rsidRPr="005640D4" w:rsidRDefault="002343F0" w:rsidP="000E0B55">
            <w:pPr>
              <w:spacing w:line="240" w:lineRule="exact"/>
              <w:rPr>
                <w:rFonts w:ascii="宋体" w:eastAsia="宋体" w:hAnsi="宋体"/>
                <w:szCs w:val="21"/>
              </w:rPr>
            </w:pPr>
            <w:r w:rsidRPr="005640D4">
              <w:rPr>
                <w:rFonts w:ascii="宋体" w:eastAsia="宋体" w:hAnsi="宋体" w:hint="eastAsia"/>
                <w:szCs w:val="21"/>
              </w:rPr>
              <w:t>性别</w:t>
            </w:r>
          </w:p>
        </w:tc>
        <w:tc>
          <w:tcPr>
            <w:tcW w:w="1033" w:type="dxa"/>
            <w:gridSpan w:val="3"/>
            <w:vAlign w:val="center"/>
          </w:tcPr>
          <w:p w:rsidR="002343F0" w:rsidRPr="005640D4" w:rsidRDefault="002343F0" w:rsidP="000E0B55">
            <w:pPr>
              <w:spacing w:line="240" w:lineRule="exact"/>
              <w:rPr>
                <w:rFonts w:ascii="宋体" w:eastAsia="宋体" w:hAnsi="宋体"/>
                <w:szCs w:val="21"/>
              </w:rPr>
            </w:pPr>
          </w:p>
        </w:tc>
        <w:tc>
          <w:tcPr>
            <w:tcW w:w="1246" w:type="dxa"/>
            <w:vAlign w:val="center"/>
          </w:tcPr>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身高</w:t>
            </w:r>
          </w:p>
        </w:tc>
        <w:tc>
          <w:tcPr>
            <w:tcW w:w="1593" w:type="dxa"/>
            <w:gridSpan w:val="4"/>
            <w:vAlign w:val="center"/>
          </w:tcPr>
          <w:p w:rsidR="002343F0" w:rsidRPr="005640D4" w:rsidRDefault="002343F0" w:rsidP="000E0B55">
            <w:pPr>
              <w:spacing w:line="240" w:lineRule="exact"/>
              <w:rPr>
                <w:rFonts w:ascii="宋体" w:eastAsia="宋体" w:hAnsi="宋体"/>
                <w:szCs w:val="21"/>
              </w:rPr>
            </w:pPr>
          </w:p>
        </w:tc>
        <w:tc>
          <w:tcPr>
            <w:tcW w:w="1810" w:type="dxa"/>
            <w:gridSpan w:val="3"/>
            <w:vMerge w:val="restart"/>
            <w:vAlign w:val="center"/>
          </w:tcPr>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照片</w:t>
            </w:r>
          </w:p>
        </w:tc>
      </w:tr>
      <w:tr w:rsidR="002343F0" w:rsidRPr="005640D4" w:rsidTr="008A63CF">
        <w:trPr>
          <w:cantSplit/>
          <w:trHeight w:val="454"/>
          <w:jc w:val="center"/>
        </w:trPr>
        <w:tc>
          <w:tcPr>
            <w:tcW w:w="766" w:type="dxa"/>
            <w:vAlign w:val="center"/>
          </w:tcPr>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出生</w:t>
            </w:r>
          </w:p>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年月</w:t>
            </w:r>
          </w:p>
        </w:tc>
        <w:tc>
          <w:tcPr>
            <w:tcW w:w="1572" w:type="dxa"/>
            <w:gridSpan w:val="3"/>
            <w:vAlign w:val="center"/>
          </w:tcPr>
          <w:p w:rsidR="002343F0" w:rsidRPr="005640D4" w:rsidRDefault="002343F0" w:rsidP="000E0B55">
            <w:pPr>
              <w:spacing w:line="240" w:lineRule="exact"/>
              <w:rPr>
                <w:rFonts w:ascii="宋体" w:eastAsia="宋体" w:hAnsi="宋体"/>
                <w:szCs w:val="21"/>
              </w:rPr>
            </w:pPr>
          </w:p>
        </w:tc>
        <w:tc>
          <w:tcPr>
            <w:tcW w:w="736" w:type="dxa"/>
            <w:gridSpan w:val="3"/>
            <w:vAlign w:val="center"/>
          </w:tcPr>
          <w:p w:rsidR="002343F0" w:rsidRPr="005640D4" w:rsidRDefault="002343F0" w:rsidP="000E0B55">
            <w:pPr>
              <w:spacing w:line="240" w:lineRule="exact"/>
              <w:rPr>
                <w:rFonts w:ascii="宋体" w:eastAsia="宋体" w:hAnsi="宋体"/>
                <w:szCs w:val="21"/>
              </w:rPr>
            </w:pPr>
            <w:r w:rsidRPr="005640D4">
              <w:rPr>
                <w:rFonts w:ascii="宋体" w:eastAsia="宋体" w:hAnsi="宋体" w:hint="eastAsia"/>
                <w:szCs w:val="21"/>
              </w:rPr>
              <w:t>政治</w:t>
            </w:r>
          </w:p>
          <w:p w:rsidR="002343F0" w:rsidRPr="005640D4" w:rsidRDefault="002343F0" w:rsidP="000E0B55">
            <w:pPr>
              <w:spacing w:line="240" w:lineRule="exact"/>
              <w:rPr>
                <w:rFonts w:ascii="宋体" w:eastAsia="宋体" w:hAnsi="宋体"/>
                <w:szCs w:val="21"/>
              </w:rPr>
            </w:pPr>
            <w:r w:rsidRPr="005640D4">
              <w:rPr>
                <w:rFonts w:ascii="宋体" w:eastAsia="宋体" w:hAnsi="宋体" w:hint="eastAsia"/>
                <w:szCs w:val="21"/>
              </w:rPr>
              <w:t>面目</w:t>
            </w:r>
          </w:p>
        </w:tc>
        <w:tc>
          <w:tcPr>
            <w:tcW w:w="1033" w:type="dxa"/>
            <w:gridSpan w:val="3"/>
            <w:vAlign w:val="center"/>
          </w:tcPr>
          <w:p w:rsidR="002343F0" w:rsidRPr="005640D4" w:rsidRDefault="002343F0" w:rsidP="000E0B55">
            <w:pPr>
              <w:spacing w:line="240" w:lineRule="exact"/>
              <w:rPr>
                <w:rFonts w:ascii="宋体" w:eastAsia="宋体" w:hAnsi="宋体"/>
                <w:szCs w:val="21"/>
              </w:rPr>
            </w:pPr>
          </w:p>
        </w:tc>
        <w:tc>
          <w:tcPr>
            <w:tcW w:w="1246" w:type="dxa"/>
            <w:vAlign w:val="center"/>
          </w:tcPr>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体重</w:t>
            </w:r>
          </w:p>
        </w:tc>
        <w:tc>
          <w:tcPr>
            <w:tcW w:w="1593" w:type="dxa"/>
            <w:gridSpan w:val="4"/>
            <w:vAlign w:val="center"/>
          </w:tcPr>
          <w:p w:rsidR="002343F0" w:rsidRPr="005640D4" w:rsidRDefault="002343F0" w:rsidP="000E0B55">
            <w:pPr>
              <w:spacing w:line="240" w:lineRule="exact"/>
              <w:rPr>
                <w:rFonts w:ascii="宋体" w:eastAsia="宋体" w:hAnsi="宋体"/>
                <w:szCs w:val="21"/>
              </w:rPr>
            </w:pPr>
          </w:p>
        </w:tc>
        <w:tc>
          <w:tcPr>
            <w:tcW w:w="1810" w:type="dxa"/>
            <w:gridSpan w:val="3"/>
            <w:vMerge/>
            <w:vAlign w:val="center"/>
          </w:tcPr>
          <w:p w:rsidR="002343F0" w:rsidRPr="005640D4" w:rsidRDefault="002343F0" w:rsidP="000E0B55">
            <w:pPr>
              <w:spacing w:line="240" w:lineRule="exact"/>
              <w:jc w:val="center"/>
              <w:rPr>
                <w:rFonts w:ascii="宋体" w:eastAsia="宋体" w:hAnsi="宋体"/>
                <w:szCs w:val="21"/>
              </w:rPr>
            </w:pPr>
          </w:p>
        </w:tc>
      </w:tr>
      <w:tr w:rsidR="002343F0" w:rsidRPr="005640D4" w:rsidTr="008A63CF">
        <w:trPr>
          <w:cantSplit/>
          <w:trHeight w:val="454"/>
          <w:jc w:val="center"/>
        </w:trPr>
        <w:tc>
          <w:tcPr>
            <w:tcW w:w="766" w:type="dxa"/>
            <w:vAlign w:val="center"/>
          </w:tcPr>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最高</w:t>
            </w:r>
          </w:p>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学历</w:t>
            </w:r>
          </w:p>
        </w:tc>
        <w:tc>
          <w:tcPr>
            <w:tcW w:w="1572" w:type="dxa"/>
            <w:gridSpan w:val="3"/>
            <w:vAlign w:val="center"/>
          </w:tcPr>
          <w:p w:rsidR="002343F0" w:rsidRPr="005640D4" w:rsidRDefault="002343F0" w:rsidP="000E0B55">
            <w:pPr>
              <w:spacing w:line="240" w:lineRule="exact"/>
              <w:rPr>
                <w:rFonts w:ascii="宋体" w:eastAsia="宋体" w:hAnsi="宋体"/>
                <w:szCs w:val="21"/>
              </w:rPr>
            </w:pPr>
          </w:p>
        </w:tc>
        <w:tc>
          <w:tcPr>
            <w:tcW w:w="736" w:type="dxa"/>
            <w:gridSpan w:val="3"/>
            <w:vAlign w:val="center"/>
          </w:tcPr>
          <w:p w:rsidR="002343F0" w:rsidRPr="005640D4" w:rsidRDefault="002343F0" w:rsidP="000E0B55">
            <w:pPr>
              <w:spacing w:line="240" w:lineRule="exact"/>
              <w:rPr>
                <w:rFonts w:ascii="宋体" w:eastAsia="宋体" w:hAnsi="宋体"/>
                <w:szCs w:val="21"/>
              </w:rPr>
            </w:pPr>
            <w:r w:rsidRPr="005640D4">
              <w:rPr>
                <w:rFonts w:ascii="宋体" w:eastAsia="宋体" w:hAnsi="宋体" w:hint="eastAsia"/>
                <w:szCs w:val="21"/>
              </w:rPr>
              <w:t>专业</w:t>
            </w:r>
          </w:p>
        </w:tc>
        <w:tc>
          <w:tcPr>
            <w:tcW w:w="1033" w:type="dxa"/>
            <w:gridSpan w:val="3"/>
            <w:vAlign w:val="center"/>
          </w:tcPr>
          <w:p w:rsidR="002343F0" w:rsidRPr="005640D4" w:rsidRDefault="002343F0" w:rsidP="000E0B55">
            <w:pPr>
              <w:spacing w:line="240" w:lineRule="exact"/>
              <w:rPr>
                <w:rFonts w:ascii="宋体" w:eastAsia="宋体" w:hAnsi="宋体"/>
                <w:szCs w:val="21"/>
              </w:rPr>
            </w:pPr>
          </w:p>
        </w:tc>
        <w:tc>
          <w:tcPr>
            <w:tcW w:w="1246" w:type="dxa"/>
            <w:vAlign w:val="center"/>
          </w:tcPr>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学号</w:t>
            </w:r>
          </w:p>
        </w:tc>
        <w:tc>
          <w:tcPr>
            <w:tcW w:w="1593" w:type="dxa"/>
            <w:gridSpan w:val="4"/>
            <w:vAlign w:val="center"/>
          </w:tcPr>
          <w:p w:rsidR="002343F0" w:rsidRPr="005640D4" w:rsidRDefault="002343F0" w:rsidP="000E0B55">
            <w:pPr>
              <w:spacing w:line="240" w:lineRule="exact"/>
              <w:rPr>
                <w:rFonts w:ascii="宋体" w:eastAsia="宋体" w:hAnsi="宋体"/>
                <w:szCs w:val="21"/>
              </w:rPr>
            </w:pPr>
          </w:p>
        </w:tc>
        <w:tc>
          <w:tcPr>
            <w:tcW w:w="1810" w:type="dxa"/>
            <w:gridSpan w:val="3"/>
            <w:vMerge/>
            <w:vAlign w:val="center"/>
          </w:tcPr>
          <w:p w:rsidR="002343F0" w:rsidRPr="005640D4" w:rsidRDefault="002343F0" w:rsidP="000E0B55">
            <w:pPr>
              <w:spacing w:line="240" w:lineRule="exact"/>
              <w:jc w:val="center"/>
              <w:rPr>
                <w:rFonts w:ascii="宋体" w:eastAsia="宋体" w:hAnsi="宋体"/>
                <w:szCs w:val="21"/>
              </w:rPr>
            </w:pPr>
          </w:p>
        </w:tc>
      </w:tr>
      <w:tr w:rsidR="002343F0" w:rsidRPr="005640D4" w:rsidTr="008A63CF">
        <w:trPr>
          <w:cantSplit/>
          <w:trHeight w:val="454"/>
          <w:jc w:val="center"/>
        </w:trPr>
        <w:tc>
          <w:tcPr>
            <w:tcW w:w="766" w:type="dxa"/>
            <w:vAlign w:val="center"/>
          </w:tcPr>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有何</w:t>
            </w:r>
          </w:p>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特长</w:t>
            </w:r>
          </w:p>
        </w:tc>
        <w:tc>
          <w:tcPr>
            <w:tcW w:w="1572" w:type="dxa"/>
            <w:gridSpan w:val="3"/>
            <w:vAlign w:val="center"/>
          </w:tcPr>
          <w:p w:rsidR="002343F0" w:rsidRPr="005640D4" w:rsidRDefault="002343F0" w:rsidP="000E0B55">
            <w:pPr>
              <w:spacing w:line="240" w:lineRule="exact"/>
              <w:rPr>
                <w:rFonts w:ascii="宋体" w:eastAsia="宋体" w:hAnsi="宋体"/>
                <w:szCs w:val="21"/>
              </w:rPr>
            </w:pPr>
          </w:p>
        </w:tc>
        <w:tc>
          <w:tcPr>
            <w:tcW w:w="736" w:type="dxa"/>
            <w:gridSpan w:val="3"/>
            <w:vAlign w:val="center"/>
          </w:tcPr>
          <w:p w:rsidR="002343F0" w:rsidRPr="005640D4" w:rsidRDefault="002343F0" w:rsidP="000E0B55">
            <w:pPr>
              <w:spacing w:line="240" w:lineRule="exact"/>
              <w:rPr>
                <w:rFonts w:ascii="宋体" w:eastAsia="宋体" w:hAnsi="宋体"/>
                <w:szCs w:val="21"/>
              </w:rPr>
            </w:pPr>
            <w:r w:rsidRPr="005640D4">
              <w:rPr>
                <w:rFonts w:ascii="宋体" w:eastAsia="宋体" w:hAnsi="宋体" w:hint="eastAsia"/>
                <w:szCs w:val="21"/>
              </w:rPr>
              <w:t>民族</w:t>
            </w:r>
          </w:p>
        </w:tc>
        <w:tc>
          <w:tcPr>
            <w:tcW w:w="1033" w:type="dxa"/>
            <w:gridSpan w:val="3"/>
            <w:vAlign w:val="center"/>
          </w:tcPr>
          <w:p w:rsidR="002343F0" w:rsidRPr="005640D4" w:rsidRDefault="002343F0" w:rsidP="000E0B55">
            <w:pPr>
              <w:spacing w:line="240" w:lineRule="exact"/>
              <w:rPr>
                <w:rFonts w:ascii="宋体" w:eastAsia="宋体" w:hAnsi="宋体"/>
                <w:szCs w:val="21"/>
              </w:rPr>
            </w:pPr>
          </w:p>
        </w:tc>
        <w:tc>
          <w:tcPr>
            <w:tcW w:w="1246" w:type="dxa"/>
            <w:vAlign w:val="center"/>
          </w:tcPr>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出生地</w:t>
            </w:r>
          </w:p>
        </w:tc>
        <w:tc>
          <w:tcPr>
            <w:tcW w:w="1593" w:type="dxa"/>
            <w:gridSpan w:val="4"/>
            <w:vAlign w:val="center"/>
          </w:tcPr>
          <w:p w:rsidR="002343F0" w:rsidRPr="005640D4" w:rsidRDefault="002343F0" w:rsidP="000E0B55">
            <w:pPr>
              <w:spacing w:line="240" w:lineRule="exact"/>
              <w:rPr>
                <w:rFonts w:ascii="宋体" w:eastAsia="宋体" w:hAnsi="宋体"/>
                <w:szCs w:val="21"/>
              </w:rPr>
            </w:pPr>
          </w:p>
        </w:tc>
        <w:tc>
          <w:tcPr>
            <w:tcW w:w="1810" w:type="dxa"/>
            <w:gridSpan w:val="3"/>
            <w:vMerge/>
            <w:vAlign w:val="center"/>
          </w:tcPr>
          <w:p w:rsidR="002343F0" w:rsidRPr="005640D4" w:rsidRDefault="002343F0" w:rsidP="000E0B55">
            <w:pPr>
              <w:spacing w:line="240" w:lineRule="exact"/>
              <w:jc w:val="center"/>
              <w:rPr>
                <w:rFonts w:ascii="宋体" w:eastAsia="宋体" w:hAnsi="宋体"/>
                <w:szCs w:val="21"/>
              </w:rPr>
            </w:pPr>
          </w:p>
        </w:tc>
      </w:tr>
      <w:tr w:rsidR="002343F0" w:rsidRPr="005640D4" w:rsidTr="008A63CF">
        <w:trPr>
          <w:cantSplit/>
          <w:trHeight w:val="454"/>
          <w:jc w:val="center"/>
        </w:trPr>
        <w:tc>
          <w:tcPr>
            <w:tcW w:w="766" w:type="dxa"/>
            <w:tcMar>
              <w:left w:w="0" w:type="dxa"/>
              <w:right w:w="0" w:type="dxa"/>
            </w:tcMar>
            <w:vAlign w:val="center"/>
          </w:tcPr>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外语</w:t>
            </w:r>
          </w:p>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级别</w:t>
            </w:r>
          </w:p>
        </w:tc>
        <w:tc>
          <w:tcPr>
            <w:tcW w:w="1572" w:type="dxa"/>
            <w:gridSpan w:val="3"/>
            <w:vAlign w:val="center"/>
          </w:tcPr>
          <w:p w:rsidR="002343F0" w:rsidRPr="005640D4" w:rsidRDefault="002343F0" w:rsidP="000E0B55">
            <w:pPr>
              <w:spacing w:line="240" w:lineRule="exact"/>
              <w:rPr>
                <w:rFonts w:ascii="宋体" w:eastAsia="宋体" w:hAnsi="宋体"/>
                <w:szCs w:val="21"/>
              </w:rPr>
            </w:pPr>
          </w:p>
        </w:tc>
        <w:tc>
          <w:tcPr>
            <w:tcW w:w="736" w:type="dxa"/>
            <w:gridSpan w:val="3"/>
            <w:vAlign w:val="center"/>
          </w:tcPr>
          <w:p w:rsidR="002343F0" w:rsidRPr="005640D4" w:rsidRDefault="002343F0" w:rsidP="000E0B55">
            <w:pPr>
              <w:spacing w:line="240" w:lineRule="exact"/>
              <w:rPr>
                <w:rFonts w:ascii="宋体" w:eastAsia="宋体" w:hAnsi="宋体"/>
                <w:szCs w:val="21"/>
              </w:rPr>
            </w:pPr>
            <w:r w:rsidRPr="005640D4">
              <w:rPr>
                <w:rFonts w:ascii="宋体" w:eastAsia="宋体" w:hAnsi="宋体" w:hint="eastAsia"/>
                <w:szCs w:val="21"/>
              </w:rPr>
              <w:t>考试</w:t>
            </w:r>
          </w:p>
          <w:p w:rsidR="002343F0" w:rsidRPr="005640D4" w:rsidRDefault="002343F0" w:rsidP="000E0B55">
            <w:pPr>
              <w:spacing w:line="240" w:lineRule="exact"/>
              <w:rPr>
                <w:rFonts w:ascii="宋体" w:eastAsia="宋体" w:hAnsi="宋体"/>
                <w:szCs w:val="21"/>
              </w:rPr>
            </w:pPr>
            <w:r w:rsidRPr="005640D4">
              <w:rPr>
                <w:rFonts w:ascii="宋体" w:eastAsia="宋体" w:hAnsi="宋体" w:hint="eastAsia"/>
                <w:szCs w:val="21"/>
              </w:rPr>
              <w:t>成绩</w:t>
            </w:r>
          </w:p>
        </w:tc>
        <w:tc>
          <w:tcPr>
            <w:tcW w:w="1033" w:type="dxa"/>
            <w:gridSpan w:val="3"/>
            <w:vAlign w:val="center"/>
          </w:tcPr>
          <w:p w:rsidR="002343F0" w:rsidRPr="005640D4" w:rsidRDefault="002343F0" w:rsidP="000E0B55">
            <w:pPr>
              <w:spacing w:line="240" w:lineRule="exact"/>
              <w:rPr>
                <w:rFonts w:ascii="宋体" w:eastAsia="宋体" w:hAnsi="宋体"/>
                <w:szCs w:val="21"/>
              </w:rPr>
            </w:pPr>
          </w:p>
        </w:tc>
        <w:tc>
          <w:tcPr>
            <w:tcW w:w="1246" w:type="dxa"/>
            <w:vAlign w:val="center"/>
          </w:tcPr>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班级及</w:t>
            </w:r>
          </w:p>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社会职务</w:t>
            </w:r>
          </w:p>
        </w:tc>
        <w:tc>
          <w:tcPr>
            <w:tcW w:w="3403" w:type="dxa"/>
            <w:gridSpan w:val="7"/>
            <w:vAlign w:val="center"/>
          </w:tcPr>
          <w:p w:rsidR="002343F0" w:rsidRPr="005640D4" w:rsidRDefault="002343F0" w:rsidP="000E0B55">
            <w:pPr>
              <w:spacing w:line="240" w:lineRule="exact"/>
              <w:rPr>
                <w:rFonts w:ascii="宋体" w:eastAsia="宋体" w:hAnsi="宋体"/>
                <w:szCs w:val="21"/>
              </w:rPr>
            </w:pPr>
          </w:p>
        </w:tc>
      </w:tr>
      <w:tr w:rsidR="002343F0" w:rsidRPr="005640D4" w:rsidTr="008A63CF">
        <w:trPr>
          <w:cantSplit/>
          <w:trHeight w:val="454"/>
          <w:jc w:val="center"/>
        </w:trPr>
        <w:tc>
          <w:tcPr>
            <w:tcW w:w="766" w:type="dxa"/>
            <w:vAlign w:val="center"/>
          </w:tcPr>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联系</w:t>
            </w:r>
          </w:p>
          <w:p w:rsidR="002343F0" w:rsidRPr="005640D4" w:rsidRDefault="002343F0" w:rsidP="000E0B55">
            <w:pPr>
              <w:spacing w:line="240" w:lineRule="exact"/>
              <w:jc w:val="center"/>
              <w:rPr>
                <w:rFonts w:ascii="宋体" w:eastAsia="宋体" w:hAnsi="宋体"/>
                <w:szCs w:val="21"/>
              </w:rPr>
            </w:pPr>
            <w:r w:rsidRPr="005640D4">
              <w:rPr>
                <w:rFonts w:ascii="宋体" w:eastAsia="宋体" w:hAnsi="宋体" w:hint="eastAsia"/>
                <w:szCs w:val="21"/>
              </w:rPr>
              <w:t>电话</w:t>
            </w:r>
          </w:p>
        </w:tc>
        <w:tc>
          <w:tcPr>
            <w:tcW w:w="1572" w:type="dxa"/>
            <w:gridSpan w:val="3"/>
            <w:vAlign w:val="center"/>
          </w:tcPr>
          <w:p w:rsidR="002343F0" w:rsidRPr="005640D4" w:rsidRDefault="002343F0" w:rsidP="000E0B55">
            <w:pPr>
              <w:spacing w:line="240" w:lineRule="exact"/>
              <w:rPr>
                <w:rFonts w:ascii="宋体" w:eastAsia="宋体" w:hAnsi="宋体"/>
                <w:szCs w:val="21"/>
              </w:rPr>
            </w:pPr>
          </w:p>
        </w:tc>
        <w:tc>
          <w:tcPr>
            <w:tcW w:w="729" w:type="dxa"/>
            <w:gridSpan w:val="2"/>
            <w:vAlign w:val="center"/>
          </w:tcPr>
          <w:p w:rsidR="002343F0" w:rsidRPr="005640D4" w:rsidRDefault="002343F0" w:rsidP="000E0B55">
            <w:pPr>
              <w:spacing w:line="240" w:lineRule="exact"/>
              <w:rPr>
                <w:rFonts w:ascii="宋体" w:eastAsia="宋体" w:hAnsi="宋体"/>
                <w:szCs w:val="21"/>
              </w:rPr>
            </w:pPr>
            <w:r w:rsidRPr="005640D4">
              <w:rPr>
                <w:rFonts w:ascii="宋体" w:eastAsia="宋体" w:hAnsi="宋体" w:hint="eastAsia"/>
                <w:szCs w:val="21"/>
              </w:rPr>
              <w:t>家庭</w:t>
            </w:r>
          </w:p>
          <w:p w:rsidR="002343F0" w:rsidRPr="005640D4" w:rsidRDefault="002343F0" w:rsidP="000E0B55">
            <w:pPr>
              <w:spacing w:line="240" w:lineRule="exact"/>
              <w:rPr>
                <w:rFonts w:ascii="宋体" w:eastAsia="宋体" w:hAnsi="宋体"/>
                <w:szCs w:val="21"/>
              </w:rPr>
            </w:pPr>
            <w:r w:rsidRPr="005640D4">
              <w:rPr>
                <w:rFonts w:ascii="宋体" w:eastAsia="宋体" w:hAnsi="宋体" w:hint="eastAsia"/>
                <w:szCs w:val="21"/>
              </w:rPr>
              <w:t>住址</w:t>
            </w:r>
          </w:p>
        </w:tc>
        <w:tc>
          <w:tcPr>
            <w:tcW w:w="3369" w:type="dxa"/>
            <w:gridSpan w:val="7"/>
            <w:vAlign w:val="center"/>
          </w:tcPr>
          <w:p w:rsidR="002343F0" w:rsidRPr="005640D4" w:rsidRDefault="002343F0" w:rsidP="000E0B55">
            <w:pPr>
              <w:spacing w:line="240" w:lineRule="exact"/>
              <w:rPr>
                <w:rFonts w:ascii="宋体" w:eastAsia="宋体" w:hAnsi="宋体"/>
                <w:szCs w:val="21"/>
              </w:rPr>
            </w:pPr>
          </w:p>
        </w:tc>
        <w:tc>
          <w:tcPr>
            <w:tcW w:w="656" w:type="dxa"/>
            <w:gridSpan w:val="3"/>
            <w:vAlign w:val="center"/>
          </w:tcPr>
          <w:p w:rsidR="002343F0" w:rsidRPr="005640D4" w:rsidRDefault="002343F0" w:rsidP="000E0B55">
            <w:pPr>
              <w:spacing w:line="240" w:lineRule="exact"/>
              <w:rPr>
                <w:rFonts w:ascii="宋体" w:eastAsia="宋体" w:hAnsi="宋体"/>
                <w:szCs w:val="21"/>
              </w:rPr>
            </w:pPr>
            <w:r w:rsidRPr="005640D4">
              <w:rPr>
                <w:rFonts w:ascii="宋体" w:eastAsia="宋体" w:hAnsi="宋体" w:hint="eastAsia"/>
                <w:szCs w:val="21"/>
              </w:rPr>
              <w:t>病史</w:t>
            </w:r>
          </w:p>
        </w:tc>
        <w:tc>
          <w:tcPr>
            <w:tcW w:w="1664" w:type="dxa"/>
            <w:gridSpan w:val="2"/>
            <w:vAlign w:val="center"/>
          </w:tcPr>
          <w:p w:rsidR="002343F0" w:rsidRPr="005640D4" w:rsidRDefault="002343F0" w:rsidP="000E0B55">
            <w:pPr>
              <w:spacing w:line="240" w:lineRule="exact"/>
              <w:jc w:val="center"/>
              <w:rPr>
                <w:rFonts w:ascii="宋体" w:eastAsia="宋体" w:hAnsi="宋体"/>
                <w:szCs w:val="21"/>
              </w:rPr>
            </w:pPr>
          </w:p>
        </w:tc>
      </w:tr>
      <w:tr w:rsidR="002343F0" w:rsidRPr="005640D4" w:rsidTr="008A63CF">
        <w:trPr>
          <w:cantSplit/>
          <w:trHeight w:val="454"/>
          <w:jc w:val="center"/>
        </w:trPr>
        <w:tc>
          <w:tcPr>
            <w:tcW w:w="1168" w:type="dxa"/>
            <w:gridSpan w:val="2"/>
            <w:vAlign w:val="center"/>
          </w:tcPr>
          <w:p w:rsidR="002343F0" w:rsidRPr="005640D4" w:rsidRDefault="002343F0" w:rsidP="000E0B55">
            <w:pPr>
              <w:spacing w:line="240" w:lineRule="exact"/>
              <w:ind w:rightChars="-50" w:right="-105"/>
              <w:jc w:val="center"/>
              <w:rPr>
                <w:rFonts w:ascii="宋体" w:eastAsia="宋体" w:hAnsi="宋体"/>
                <w:szCs w:val="21"/>
              </w:rPr>
            </w:pPr>
            <w:r w:rsidRPr="005640D4">
              <w:rPr>
                <w:rFonts w:ascii="宋体" w:eastAsia="宋体" w:hAnsi="宋体" w:hint="eastAsia"/>
                <w:szCs w:val="21"/>
              </w:rPr>
              <w:t>研究方向</w:t>
            </w:r>
          </w:p>
        </w:tc>
        <w:tc>
          <w:tcPr>
            <w:tcW w:w="2687" w:type="dxa"/>
            <w:gridSpan w:val="6"/>
            <w:vAlign w:val="center"/>
          </w:tcPr>
          <w:p w:rsidR="002343F0" w:rsidRPr="005640D4" w:rsidRDefault="002343F0" w:rsidP="000E0B55">
            <w:pPr>
              <w:spacing w:line="240" w:lineRule="exact"/>
              <w:ind w:rightChars="-50" w:right="-105"/>
              <w:jc w:val="center"/>
              <w:rPr>
                <w:rFonts w:ascii="宋体" w:eastAsia="宋体" w:hAnsi="宋体"/>
                <w:szCs w:val="21"/>
              </w:rPr>
            </w:pPr>
          </w:p>
        </w:tc>
        <w:tc>
          <w:tcPr>
            <w:tcW w:w="2805" w:type="dxa"/>
            <w:gridSpan w:val="6"/>
            <w:shd w:val="clear" w:color="auto" w:fill="auto"/>
            <w:vAlign w:val="center"/>
          </w:tcPr>
          <w:p w:rsidR="002343F0" w:rsidRPr="005640D4" w:rsidRDefault="002343F0" w:rsidP="000E0B55">
            <w:pPr>
              <w:spacing w:line="240" w:lineRule="exact"/>
              <w:ind w:rightChars="-50" w:right="-105"/>
              <w:jc w:val="center"/>
              <w:rPr>
                <w:rFonts w:ascii="宋体" w:eastAsia="宋体" w:hAnsi="宋体"/>
                <w:szCs w:val="21"/>
              </w:rPr>
            </w:pPr>
            <w:r w:rsidRPr="005640D4">
              <w:rPr>
                <w:rFonts w:ascii="宋体" w:eastAsia="宋体" w:hAnsi="宋体" w:hint="eastAsia"/>
                <w:szCs w:val="21"/>
              </w:rPr>
              <w:t>应聘专业</w:t>
            </w:r>
          </w:p>
          <w:p w:rsidR="002343F0" w:rsidRPr="005640D4" w:rsidRDefault="002343F0" w:rsidP="000E0B55">
            <w:pPr>
              <w:spacing w:line="240" w:lineRule="exact"/>
              <w:ind w:rightChars="-50" w:right="-105"/>
              <w:jc w:val="center"/>
              <w:rPr>
                <w:rFonts w:ascii="宋体" w:eastAsia="宋体" w:hAnsi="宋体"/>
                <w:szCs w:val="21"/>
              </w:rPr>
            </w:pPr>
            <w:r w:rsidRPr="005640D4">
              <w:rPr>
                <w:rFonts w:ascii="宋体" w:eastAsia="宋体" w:hAnsi="宋体" w:hint="eastAsia"/>
                <w:szCs w:val="21"/>
              </w:rPr>
              <w:t>（与需求计划所列专业对应）</w:t>
            </w:r>
          </w:p>
        </w:tc>
        <w:tc>
          <w:tcPr>
            <w:tcW w:w="2096" w:type="dxa"/>
            <w:gridSpan w:val="4"/>
            <w:vAlign w:val="center"/>
          </w:tcPr>
          <w:p w:rsidR="002343F0" w:rsidRPr="005640D4" w:rsidRDefault="002343F0" w:rsidP="000E0B55">
            <w:pPr>
              <w:spacing w:line="240" w:lineRule="exact"/>
              <w:ind w:rightChars="-50" w:right="-105"/>
              <w:jc w:val="center"/>
              <w:rPr>
                <w:rFonts w:ascii="宋体" w:eastAsia="宋体" w:hAnsi="宋体"/>
                <w:szCs w:val="21"/>
              </w:rPr>
            </w:pPr>
          </w:p>
        </w:tc>
      </w:tr>
      <w:tr w:rsidR="002343F0" w:rsidRPr="005640D4" w:rsidTr="008A63CF">
        <w:trPr>
          <w:cantSplit/>
          <w:trHeight w:val="454"/>
          <w:jc w:val="center"/>
        </w:trPr>
        <w:tc>
          <w:tcPr>
            <w:tcW w:w="766" w:type="dxa"/>
            <w:vMerge w:val="restart"/>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受教育情况</w:t>
            </w:r>
          </w:p>
        </w:tc>
        <w:tc>
          <w:tcPr>
            <w:tcW w:w="1046" w:type="dxa"/>
            <w:gridSpan w:val="2"/>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学历</w:t>
            </w:r>
          </w:p>
        </w:tc>
        <w:tc>
          <w:tcPr>
            <w:tcW w:w="2050" w:type="dxa"/>
            <w:gridSpan w:val="6"/>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起止时间</w:t>
            </w:r>
          </w:p>
        </w:tc>
        <w:tc>
          <w:tcPr>
            <w:tcW w:w="1895" w:type="dxa"/>
            <w:gridSpan w:val="3"/>
            <w:shd w:val="clear" w:color="auto" w:fill="auto"/>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毕业院校</w:t>
            </w:r>
          </w:p>
        </w:tc>
        <w:tc>
          <w:tcPr>
            <w:tcW w:w="1897" w:type="dxa"/>
            <w:gridSpan w:val="5"/>
            <w:shd w:val="clear" w:color="auto" w:fill="auto"/>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专业</w:t>
            </w:r>
          </w:p>
        </w:tc>
        <w:tc>
          <w:tcPr>
            <w:tcW w:w="1102" w:type="dxa"/>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学制</w:t>
            </w:r>
          </w:p>
        </w:tc>
      </w:tr>
      <w:tr w:rsidR="002343F0" w:rsidRPr="005640D4" w:rsidTr="008A63CF">
        <w:trPr>
          <w:cantSplit/>
          <w:trHeight w:val="454"/>
          <w:jc w:val="center"/>
        </w:trPr>
        <w:tc>
          <w:tcPr>
            <w:tcW w:w="766" w:type="dxa"/>
            <w:vMerge/>
            <w:vAlign w:val="center"/>
          </w:tcPr>
          <w:p w:rsidR="002343F0" w:rsidRPr="005640D4" w:rsidRDefault="002343F0" w:rsidP="000E0B55">
            <w:pPr>
              <w:jc w:val="center"/>
              <w:rPr>
                <w:rFonts w:ascii="宋体" w:eastAsia="宋体" w:hAnsi="宋体"/>
                <w:szCs w:val="21"/>
              </w:rPr>
            </w:pPr>
          </w:p>
        </w:tc>
        <w:tc>
          <w:tcPr>
            <w:tcW w:w="1046" w:type="dxa"/>
            <w:gridSpan w:val="2"/>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大本</w:t>
            </w:r>
          </w:p>
        </w:tc>
        <w:tc>
          <w:tcPr>
            <w:tcW w:w="2050" w:type="dxa"/>
            <w:gridSpan w:val="6"/>
            <w:vAlign w:val="center"/>
          </w:tcPr>
          <w:p w:rsidR="002343F0" w:rsidRPr="005640D4" w:rsidRDefault="002343F0" w:rsidP="000E0B55">
            <w:pPr>
              <w:jc w:val="center"/>
              <w:rPr>
                <w:rFonts w:ascii="宋体" w:eastAsia="宋体" w:hAnsi="宋体"/>
                <w:szCs w:val="21"/>
              </w:rPr>
            </w:pPr>
          </w:p>
        </w:tc>
        <w:tc>
          <w:tcPr>
            <w:tcW w:w="1895" w:type="dxa"/>
            <w:gridSpan w:val="3"/>
            <w:shd w:val="clear" w:color="auto" w:fill="auto"/>
            <w:vAlign w:val="center"/>
          </w:tcPr>
          <w:p w:rsidR="002343F0" w:rsidRPr="005640D4" w:rsidRDefault="002343F0" w:rsidP="000E0B55">
            <w:pPr>
              <w:jc w:val="center"/>
              <w:rPr>
                <w:rFonts w:ascii="宋体" w:eastAsia="宋体" w:hAnsi="宋体"/>
                <w:szCs w:val="21"/>
              </w:rPr>
            </w:pPr>
          </w:p>
        </w:tc>
        <w:tc>
          <w:tcPr>
            <w:tcW w:w="1897" w:type="dxa"/>
            <w:gridSpan w:val="5"/>
            <w:shd w:val="clear" w:color="auto" w:fill="auto"/>
            <w:vAlign w:val="center"/>
          </w:tcPr>
          <w:p w:rsidR="002343F0" w:rsidRPr="005640D4" w:rsidRDefault="002343F0" w:rsidP="000E0B55">
            <w:pPr>
              <w:jc w:val="center"/>
              <w:rPr>
                <w:rFonts w:ascii="宋体" w:eastAsia="宋体" w:hAnsi="宋体"/>
                <w:szCs w:val="21"/>
              </w:rPr>
            </w:pPr>
          </w:p>
        </w:tc>
        <w:tc>
          <w:tcPr>
            <w:tcW w:w="1102" w:type="dxa"/>
            <w:vAlign w:val="center"/>
          </w:tcPr>
          <w:p w:rsidR="002343F0" w:rsidRPr="005640D4" w:rsidRDefault="002343F0" w:rsidP="000E0B55">
            <w:pPr>
              <w:jc w:val="center"/>
              <w:rPr>
                <w:rFonts w:ascii="宋体" w:eastAsia="宋体" w:hAnsi="宋体"/>
                <w:szCs w:val="21"/>
              </w:rPr>
            </w:pPr>
          </w:p>
        </w:tc>
      </w:tr>
      <w:tr w:rsidR="002343F0" w:rsidRPr="005640D4" w:rsidTr="008A63CF">
        <w:trPr>
          <w:cantSplit/>
          <w:trHeight w:val="454"/>
          <w:jc w:val="center"/>
        </w:trPr>
        <w:tc>
          <w:tcPr>
            <w:tcW w:w="766" w:type="dxa"/>
            <w:vMerge/>
            <w:vAlign w:val="center"/>
          </w:tcPr>
          <w:p w:rsidR="002343F0" w:rsidRPr="005640D4" w:rsidRDefault="002343F0" w:rsidP="000E0B55">
            <w:pPr>
              <w:jc w:val="center"/>
              <w:rPr>
                <w:rFonts w:ascii="宋体" w:eastAsia="宋体" w:hAnsi="宋体"/>
                <w:szCs w:val="21"/>
              </w:rPr>
            </w:pPr>
          </w:p>
        </w:tc>
        <w:tc>
          <w:tcPr>
            <w:tcW w:w="1046" w:type="dxa"/>
            <w:gridSpan w:val="2"/>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硕研</w:t>
            </w:r>
          </w:p>
        </w:tc>
        <w:tc>
          <w:tcPr>
            <w:tcW w:w="2050" w:type="dxa"/>
            <w:gridSpan w:val="6"/>
            <w:vAlign w:val="center"/>
          </w:tcPr>
          <w:p w:rsidR="002343F0" w:rsidRPr="005640D4" w:rsidRDefault="002343F0" w:rsidP="000E0B55">
            <w:pPr>
              <w:jc w:val="center"/>
              <w:rPr>
                <w:rFonts w:ascii="宋体" w:eastAsia="宋体" w:hAnsi="宋体"/>
                <w:szCs w:val="21"/>
              </w:rPr>
            </w:pPr>
          </w:p>
        </w:tc>
        <w:tc>
          <w:tcPr>
            <w:tcW w:w="1895" w:type="dxa"/>
            <w:gridSpan w:val="3"/>
            <w:shd w:val="clear" w:color="auto" w:fill="auto"/>
            <w:vAlign w:val="center"/>
          </w:tcPr>
          <w:p w:rsidR="002343F0" w:rsidRPr="005640D4" w:rsidRDefault="002343F0" w:rsidP="000E0B55">
            <w:pPr>
              <w:jc w:val="center"/>
              <w:rPr>
                <w:rFonts w:ascii="宋体" w:eastAsia="宋体" w:hAnsi="宋体"/>
                <w:szCs w:val="21"/>
              </w:rPr>
            </w:pPr>
          </w:p>
        </w:tc>
        <w:tc>
          <w:tcPr>
            <w:tcW w:w="1897" w:type="dxa"/>
            <w:gridSpan w:val="5"/>
            <w:shd w:val="clear" w:color="auto" w:fill="auto"/>
            <w:vAlign w:val="center"/>
          </w:tcPr>
          <w:p w:rsidR="002343F0" w:rsidRPr="005640D4" w:rsidRDefault="002343F0" w:rsidP="000E0B55">
            <w:pPr>
              <w:jc w:val="center"/>
              <w:rPr>
                <w:rFonts w:ascii="宋体" w:eastAsia="宋体" w:hAnsi="宋体"/>
                <w:szCs w:val="21"/>
              </w:rPr>
            </w:pPr>
          </w:p>
        </w:tc>
        <w:tc>
          <w:tcPr>
            <w:tcW w:w="1102" w:type="dxa"/>
            <w:vAlign w:val="center"/>
          </w:tcPr>
          <w:p w:rsidR="002343F0" w:rsidRPr="005640D4" w:rsidRDefault="002343F0" w:rsidP="000E0B55">
            <w:pPr>
              <w:jc w:val="center"/>
              <w:rPr>
                <w:rFonts w:ascii="宋体" w:eastAsia="宋体" w:hAnsi="宋体"/>
                <w:szCs w:val="21"/>
              </w:rPr>
            </w:pPr>
          </w:p>
        </w:tc>
      </w:tr>
      <w:tr w:rsidR="002343F0" w:rsidRPr="005640D4" w:rsidTr="008A63CF">
        <w:trPr>
          <w:cantSplit/>
          <w:trHeight w:val="454"/>
          <w:jc w:val="center"/>
        </w:trPr>
        <w:tc>
          <w:tcPr>
            <w:tcW w:w="766" w:type="dxa"/>
            <w:vMerge/>
            <w:vAlign w:val="center"/>
          </w:tcPr>
          <w:p w:rsidR="002343F0" w:rsidRPr="005640D4" w:rsidRDefault="002343F0" w:rsidP="000E0B55">
            <w:pPr>
              <w:jc w:val="center"/>
              <w:rPr>
                <w:rFonts w:ascii="宋体" w:eastAsia="宋体" w:hAnsi="宋体"/>
                <w:szCs w:val="21"/>
              </w:rPr>
            </w:pPr>
          </w:p>
        </w:tc>
        <w:tc>
          <w:tcPr>
            <w:tcW w:w="1046" w:type="dxa"/>
            <w:gridSpan w:val="2"/>
            <w:vAlign w:val="center"/>
          </w:tcPr>
          <w:p w:rsidR="002343F0" w:rsidRPr="005640D4" w:rsidRDefault="002343F0" w:rsidP="000E0B55">
            <w:pPr>
              <w:jc w:val="center"/>
              <w:rPr>
                <w:rFonts w:ascii="宋体" w:eastAsia="宋体" w:hAnsi="宋体"/>
                <w:szCs w:val="21"/>
              </w:rPr>
            </w:pPr>
          </w:p>
        </w:tc>
        <w:tc>
          <w:tcPr>
            <w:tcW w:w="2050" w:type="dxa"/>
            <w:gridSpan w:val="6"/>
            <w:vAlign w:val="center"/>
          </w:tcPr>
          <w:p w:rsidR="002343F0" w:rsidRPr="005640D4" w:rsidRDefault="002343F0" w:rsidP="000E0B55">
            <w:pPr>
              <w:jc w:val="center"/>
              <w:rPr>
                <w:rFonts w:ascii="宋体" w:eastAsia="宋体" w:hAnsi="宋体"/>
                <w:szCs w:val="21"/>
              </w:rPr>
            </w:pPr>
          </w:p>
        </w:tc>
        <w:tc>
          <w:tcPr>
            <w:tcW w:w="1895" w:type="dxa"/>
            <w:gridSpan w:val="3"/>
            <w:shd w:val="clear" w:color="auto" w:fill="auto"/>
            <w:vAlign w:val="center"/>
          </w:tcPr>
          <w:p w:rsidR="002343F0" w:rsidRPr="005640D4" w:rsidRDefault="002343F0" w:rsidP="000E0B55">
            <w:pPr>
              <w:jc w:val="center"/>
              <w:rPr>
                <w:rFonts w:ascii="宋体" w:eastAsia="宋体" w:hAnsi="宋体"/>
                <w:szCs w:val="21"/>
              </w:rPr>
            </w:pPr>
          </w:p>
        </w:tc>
        <w:tc>
          <w:tcPr>
            <w:tcW w:w="1897" w:type="dxa"/>
            <w:gridSpan w:val="5"/>
            <w:shd w:val="clear" w:color="auto" w:fill="auto"/>
            <w:vAlign w:val="center"/>
          </w:tcPr>
          <w:p w:rsidR="002343F0" w:rsidRPr="005640D4" w:rsidRDefault="002343F0" w:rsidP="000E0B55">
            <w:pPr>
              <w:jc w:val="center"/>
              <w:rPr>
                <w:rFonts w:ascii="宋体" w:eastAsia="宋体" w:hAnsi="宋体"/>
                <w:szCs w:val="21"/>
              </w:rPr>
            </w:pPr>
          </w:p>
        </w:tc>
        <w:tc>
          <w:tcPr>
            <w:tcW w:w="1102" w:type="dxa"/>
            <w:vAlign w:val="center"/>
          </w:tcPr>
          <w:p w:rsidR="002343F0" w:rsidRPr="005640D4" w:rsidRDefault="002343F0" w:rsidP="000E0B55">
            <w:pPr>
              <w:jc w:val="center"/>
              <w:rPr>
                <w:rFonts w:ascii="宋体" w:eastAsia="宋体" w:hAnsi="宋体"/>
                <w:szCs w:val="21"/>
              </w:rPr>
            </w:pPr>
          </w:p>
        </w:tc>
      </w:tr>
      <w:tr w:rsidR="002343F0" w:rsidRPr="005640D4" w:rsidTr="008A63CF">
        <w:trPr>
          <w:cantSplit/>
          <w:trHeight w:val="454"/>
          <w:jc w:val="center"/>
        </w:trPr>
        <w:tc>
          <w:tcPr>
            <w:tcW w:w="766" w:type="dxa"/>
            <w:vMerge w:val="restart"/>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社会</w:t>
            </w:r>
          </w:p>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关系</w:t>
            </w:r>
          </w:p>
        </w:tc>
        <w:tc>
          <w:tcPr>
            <w:tcW w:w="1046" w:type="dxa"/>
            <w:gridSpan w:val="2"/>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关系</w:t>
            </w:r>
          </w:p>
        </w:tc>
        <w:tc>
          <w:tcPr>
            <w:tcW w:w="1154" w:type="dxa"/>
            <w:gridSpan w:val="2"/>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姓名</w:t>
            </w:r>
          </w:p>
        </w:tc>
        <w:tc>
          <w:tcPr>
            <w:tcW w:w="4688" w:type="dxa"/>
            <w:gridSpan w:val="12"/>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单位</w:t>
            </w:r>
          </w:p>
        </w:tc>
        <w:tc>
          <w:tcPr>
            <w:tcW w:w="1102" w:type="dxa"/>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职务</w:t>
            </w:r>
          </w:p>
        </w:tc>
      </w:tr>
      <w:tr w:rsidR="002343F0" w:rsidRPr="005640D4" w:rsidTr="008A63CF">
        <w:trPr>
          <w:cantSplit/>
          <w:trHeight w:val="454"/>
          <w:jc w:val="center"/>
        </w:trPr>
        <w:tc>
          <w:tcPr>
            <w:tcW w:w="766" w:type="dxa"/>
            <w:vMerge/>
            <w:vAlign w:val="center"/>
          </w:tcPr>
          <w:p w:rsidR="002343F0" w:rsidRPr="005640D4" w:rsidRDefault="002343F0" w:rsidP="000E0B55">
            <w:pPr>
              <w:jc w:val="center"/>
              <w:rPr>
                <w:rFonts w:ascii="宋体" w:eastAsia="宋体" w:hAnsi="宋体"/>
                <w:szCs w:val="21"/>
              </w:rPr>
            </w:pPr>
          </w:p>
        </w:tc>
        <w:tc>
          <w:tcPr>
            <w:tcW w:w="1046" w:type="dxa"/>
            <w:gridSpan w:val="2"/>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父亲</w:t>
            </w:r>
          </w:p>
        </w:tc>
        <w:tc>
          <w:tcPr>
            <w:tcW w:w="1154" w:type="dxa"/>
            <w:gridSpan w:val="2"/>
            <w:vAlign w:val="center"/>
          </w:tcPr>
          <w:p w:rsidR="002343F0" w:rsidRPr="005640D4" w:rsidRDefault="002343F0" w:rsidP="000E0B55">
            <w:pPr>
              <w:jc w:val="center"/>
              <w:rPr>
                <w:rFonts w:ascii="宋体" w:eastAsia="宋体" w:hAnsi="宋体"/>
                <w:szCs w:val="21"/>
              </w:rPr>
            </w:pPr>
          </w:p>
        </w:tc>
        <w:tc>
          <w:tcPr>
            <w:tcW w:w="4688" w:type="dxa"/>
            <w:gridSpan w:val="12"/>
            <w:vAlign w:val="center"/>
          </w:tcPr>
          <w:p w:rsidR="002343F0" w:rsidRPr="005640D4" w:rsidRDefault="002343F0" w:rsidP="000E0B55">
            <w:pPr>
              <w:jc w:val="center"/>
              <w:rPr>
                <w:rFonts w:ascii="宋体" w:eastAsia="宋体" w:hAnsi="宋体"/>
                <w:szCs w:val="21"/>
              </w:rPr>
            </w:pPr>
          </w:p>
        </w:tc>
        <w:tc>
          <w:tcPr>
            <w:tcW w:w="1102" w:type="dxa"/>
            <w:vAlign w:val="center"/>
          </w:tcPr>
          <w:p w:rsidR="002343F0" w:rsidRPr="005640D4" w:rsidRDefault="002343F0" w:rsidP="000E0B55">
            <w:pPr>
              <w:jc w:val="center"/>
              <w:rPr>
                <w:rFonts w:ascii="宋体" w:eastAsia="宋体" w:hAnsi="宋体"/>
                <w:szCs w:val="21"/>
              </w:rPr>
            </w:pPr>
          </w:p>
        </w:tc>
      </w:tr>
      <w:tr w:rsidR="002343F0" w:rsidRPr="005640D4" w:rsidTr="008A63CF">
        <w:trPr>
          <w:cantSplit/>
          <w:trHeight w:val="454"/>
          <w:jc w:val="center"/>
        </w:trPr>
        <w:tc>
          <w:tcPr>
            <w:tcW w:w="766" w:type="dxa"/>
            <w:vMerge/>
            <w:vAlign w:val="center"/>
          </w:tcPr>
          <w:p w:rsidR="002343F0" w:rsidRPr="005640D4" w:rsidRDefault="002343F0" w:rsidP="000E0B55">
            <w:pPr>
              <w:jc w:val="center"/>
              <w:rPr>
                <w:rFonts w:ascii="宋体" w:eastAsia="宋体" w:hAnsi="宋体"/>
                <w:szCs w:val="21"/>
              </w:rPr>
            </w:pPr>
          </w:p>
        </w:tc>
        <w:tc>
          <w:tcPr>
            <w:tcW w:w="1046" w:type="dxa"/>
            <w:gridSpan w:val="2"/>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母亲</w:t>
            </w:r>
          </w:p>
        </w:tc>
        <w:tc>
          <w:tcPr>
            <w:tcW w:w="1154" w:type="dxa"/>
            <w:gridSpan w:val="2"/>
            <w:vAlign w:val="center"/>
          </w:tcPr>
          <w:p w:rsidR="002343F0" w:rsidRPr="005640D4" w:rsidRDefault="002343F0" w:rsidP="000E0B55">
            <w:pPr>
              <w:jc w:val="center"/>
              <w:rPr>
                <w:rFonts w:ascii="宋体" w:eastAsia="宋体" w:hAnsi="宋体"/>
                <w:szCs w:val="21"/>
              </w:rPr>
            </w:pPr>
          </w:p>
        </w:tc>
        <w:tc>
          <w:tcPr>
            <w:tcW w:w="4688" w:type="dxa"/>
            <w:gridSpan w:val="12"/>
            <w:vAlign w:val="center"/>
          </w:tcPr>
          <w:p w:rsidR="002343F0" w:rsidRPr="005640D4" w:rsidRDefault="002343F0" w:rsidP="000E0B55">
            <w:pPr>
              <w:jc w:val="center"/>
              <w:rPr>
                <w:rFonts w:ascii="宋体" w:eastAsia="宋体" w:hAnsi="宋体"/>
                <w:szCs w:val="21"/>
              </w:rPr>
            </w:pPr>
          </w:p>
        </w:tc>
        <w:tc>
          <w:tcPr>
            <w:tcW w:w="1102" w:type="dxa"/>
            <w:vAlign w:val="center"/>
          </w:tcPr>
          <w:p w:rsidR="002343F0" w:rsidRPr="005640D4" w:rsidRDefault="002343F0" w:rsidP="000E0B55">
            <w:pPr>
              <w:jc w:val="center"/>
              <w:rPr>
                <w:rFonts w:ascii="宋体" w:eastAsia="宋体" w:hAnsi="宋体"/>
                <w:szCs w:val="21"/>
              </w:rPr>
            </w:pPr>
          </w:p>
        </w:tc>
      </w:tr>
      <w:tr w:rsidR="002343F0" w:rsidRPr="005640D4" w:rsidTr="008A63CF">
        <w:trPr>
          <w:cantSplit/>
          <w:trHeight w:val="454"/>
          <w:jc w:val="center"/>
        </w:trPr>
        <w:tc>
          <w:tcPr>
            <w:tcW w:w="766" w:type="dxa"/>
            <w:vMerge/>
            <w:vAlign w:val="center"/>
          </w:tcPr>
          <w:p w:rsidR="002343F0" w:rsidRPr="005640D4" w:rsidRDefault="002343F0" w:rsidP="000E0B55">
            <w:pPr>
              <w:jc w:val="center"/>
              <w:rPr>
                <w:rFonts w:ascii="宋体" w:eastAsia="宋体" w:hAnsi="宋体"/>
                <w:szCs w:val="21"/>
              </w:rPr>
            </w:pPr>
          </w:p>
        </w:tc>
        <w:tc>
          <w:tcPr>
            <w:tcW w:w="1046" w:type="dxa"/>
            <w:gridSpan w:val="2"/>
            <w:vAlign w:val="center"/>
          </w:tcPr>
          <w:p w:rsidR="002343F0" w:rsidRPr="005640D4" w:rsidRDefault="002343F0" w:rsidP="000E0B55">
            <w:pPr>
              <w:jc w:val="center"/>
              <w:rPr>
                <w:rFonts w:ascii="宋体" w:eastAsia="宋体" w:hAnsi="宋体"/>
                <w:szCs w:val="21"/>
              </w:rPr>
            </w:pPr>
          </w:p>
        </w:tc>
        <w:tc>
          <w:tcPr>
            <w:tcW w:w="1154" w:type="dxa"/>
            <w:gridSpan w:val="2"/>
            <w:vAlign w:val="center"/>
          </w:tcPr>
          <w:p w:rsidR="002343F0" w:rsidRPr="005640D4" w:rsidRDefault="002343F0" w:rsidP="000E0B55">
            <w:pPr>
              <w:jc w:val="center"/>
              <w:rPr>
                <w:rFonts w:ascii="宋体" w:eastAsia="宋体" w:hAnsi="宋体"/>
                <w:szCs w:val="21"/>
              </w:rPr>
            </w:pPr>
          </w:p>
        </w:tc>
        <w:tc>
          <w:tcPr>
            <w:tcW w:w="4688" w:type="dxa"/>
            <w:gridSpan w:val="12"/>
            <w:vAlign w:val="center"/>
          </w:tcPr>
          <w:p w:rsidR="002343F0" w:rsidRPr="005640D4" w:rsidRDefault="002343F0" w:rsidP="000E0B55">
            <w:pPr>
              <w:jc w:val="center"/>
              <w:rPr>
                <w:rFonts w:ascii="宋体" w:eastAsia="宋体" w:hAnsi="宋体"/>
                <w:szCs w:val="21"/>
              </w:rPr>
            </w:pPr>
          </w:p>
        </w:tc>
        <w:tc>
          <w:tcPr>
            <w:tcW w:w="1102" w:type="dxa"/>
            <w:vAlign w:val="center"/>
          </w:tcPr>
          <w:p w:rsidR="002343F0" w:rsidRPr="005640D4" w:rsidRDefault="002343F0" w:rsidP="000E0B55">
            <w:pPr>
              <w:jc w:val="center"/>
              <w:rPr>
                <w:rFonts w:ascii="宋体" w:eastAsia="宋体" w:hAnsi="宋体"/>
                <w:szCs w:val="21"/>
              </w:rPr>
            </w:pPr>
          </w:p>
        </w:tc>
      </w:tr>
      <w:tr w:rsidR="002343F0" w:rsidRPr="005640D4" w:rsidTr="008A63CF">
        <w:trPr>
          <w:cantSplit/>
          <w:trHeight w:val="454"/>
          <w:jc w:val="center"/>
        </w:trPr>
        <w:tc>
          <w:tcPr>
            <w:tcW w:w="766" w:type="dxa"/>
            <w:vMerge/>
            <w:vAlign w:val="center"/>
          </w:tcPr>
          <w:p w:rsidR="002343F0" w:rsidRPr="005640D4" w:rsidRDefault="002343F0" w:rsidP="000E0B55">
            <w:pPr>
              <w:jc w:val="center"/>
              <w:rPr>
                <w:rFonts w:ascii="宋体" w:eastAsia="宋体" w:hAnsi="宋体"/>
                <w:szCs w:val="21"/>
              </w:rPr>
            </w:pPr>
          </w:p>
        </w:tc>
        <w:tc>
          <w:tcPr>
            <w:tcW w:w="1046" w:type="dxa"/>
            <w:gridSpan w:val="2"/>
            <w:vAlign w:val="center"/>
          </w:tcPr>
          <w:p w:rsidR="002343F0" w:rsidRPr="005640D4" w:rsidRDefault="002343F0" w:rsidP="000E0B55">
            <w:pPr>
              <w:jc w:val="center"/>
              <w:rPr>
                <w:rFonts w:ascii="宋体" w:eastAsia="宋体" w:hAnsi="宋体"/>
                <w:szCs w:val="21"/>
              </w:rPr>
            </w:pPr>
          </w:p>
        </w:tc>
        <w:tc>
          <w:tcPr>
            <w:tcW w:w="1154" w:type="dxa"/>
            <w:gridSpan w:val="2"/>
            <w:vAlign w:val="center"/>
          </w:tcPr>
          <w:p w:rsidR="002343F0" w:rsidRPr="005640D4" w:rsidRDefault="002343F0" w:rsidP="000E0B55">
            <w:pPr>
              <w:jc w:val="center"/>
              <w:rPr>
                <w:rFonts w:ascii="宋体" w:eastAsia="宋体" w:hAnsi="宋体"/>
                <w:szCs w:val="21"/>
              </w:rPr>
            </w:pPr>
          </w:p>
        </w:tc>
        <w:tc>
          <w:tcPr>
            <w:tcW w:w="4688" w:type="dxa"/>
            <w:gridSpan w:val="12"/>
            <w:vAlign w:val="center"/>
          </w:tcPr>
          <w:p w:rsidR="002343F0" w:rsidRPr="005640D4" w:rsidRDefault="002343F0" w:rsidP="000E0B55">
            <w:pPr>
              <w:jc w:val="center"/>
              <w:rPr>
                <w:rFonts w:ascii="宋体" w:eastAsia="宋体" w:hAnsi="宋体"/>
                <w:szCs w:val="21"/>
              </w:rPr>
            </w:pPr>
          </w:p>
        </w:tc>
        <w:tc>
          <w:tcPr>
            <w:tcW w:w="1102" w:type="dxa"/>
            <w:vAlign w:val="center"/>
          </w:tcPr>
          <w:p w:rsidR="002343F0" w:rsidRPr="005640D4" w:rsidRDefault="002343F0" w:rsidP="000E0B55">
            <w:pPr>
              <w:jc w:val="center"/>
              <w:rPr>
                <w:rFonts w:ascii="宋体" w:eastAsia="宋体" w:hAnsi="宋体"/>
                <w:szCs w:val="21"/>
              </w:rPr>
            </w:pPr>
          </w:p>
        </w:tc>
      </w:tr>
      <w:tr w:rsidR="002343F0" w:rsidRPr="005640D4" w:rsidTr="000E0B55">
        <w:trPr>
          <w:cantSplit/>
          <w:trHeight w:val="1029"/>
          <w:jc w:val="center"/>
        </w:trPr>
        <w:tc>
          <w:tcPr>
            <w:tcW w:w="766" w:type="dxa"/>
            <w:vMerge w:val="restart"/>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个人</w:t>
            </w:r>
          </w:p>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情况</w:t>
            </w:r>
          </w:p>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简介</w:t>
            </w:r>
          </w:p>
        </w:tc>
        <w:tc>
          <w:tcPr>
            <w:tcW w:w="1046" w:type="dxa"/>
            <w:gridSpan w:val="2"/>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专业</w:t>
            </w:r>
          </w:p>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课程</w:t>
            </w:r>
          </w:p>
        </w:tc>
        <w:tc>
          <w:tcPr>
            <w:tcW w:w="6944" w:type="dxa"/>
            <w:gridSpan w:val="15"/>
            <w:vAlign w:val="center"/>
          </w:tcPr>
          <w:p w:rsidR="002343F0" w:rsidRPr="005640D4" w:rsidRDefault="002343F0" w:rsidP="000E0B55">
            <w:pPr>
              <w:rPr>
                <w:rFonts w:ascii="宋体" w:eastAsia="宋体" w:hAnsi="宋体"/>
                <w:szCs w:val="21"/>
              </w:rPr>
            </w:pPr>
            <w:r w:rsidRPr="005640D4">
              <w:rPr>
                <w:rFonts w:ascii="宋体" w:eastAsia="宋体" w:hAnsi="宋体" w:hint="eastAsia"/>
                <w:szCs w:val="21"/>
              </w:rPr>
              <w:t>本科阶段：</w:t>
            </w:r>
          </w:p>
          <w:p w:rsidR="002343F0" w:rsidRPr="005640D4" w:rsidRDefault="002343F0" w:rsidP="000E0B55">
            <w:pPr>
              <w:rPr>
                <w:rFonts w:ascii="宋体" w:eastAsia="宋体" w:hAnsi="宋体"/>
                <w:szCs w:val="21"/>
              </w:rPr>
            </w:pPr>
            <w:r w:rsidRPr="005640D4">
              <w:rPr>
                <w:rFonts w:ascii="宋体" w:eastAsia="宋体" w:hAnsi="宋体" w:hint="eastAsia"/>
                <w:szCs w:val="21"/>
              </w:rPr>
              <w:t>硕士阶段：</w:t>
            </w:r>
          </w:p>
        </w:tc>
      </w:tr>
      <w:tr w:rsidR="002343F0" w:rsidRPr="005640D4" w:rsidTr="000E0B55">
        <w:trPr>
          <w:cantSplit/>
          <w:trHeight w:hRule="exact" w:val="567"/>
          <w:jc w:val="center"/>
        </w:trPr>
        <w:tc>
          <w:tcPr>
            <w:tcW w:w="766" w:type="dxa"/>
            <w:vMerge/>
            <w:vAlign w:val="center"/>
          </w:tcPr>
          <w:p w:rsidR="002343F0" w:rsidRPr="005640D4" w:rsidRDefault="002343F0" w:rsidP="000E0B55">
            <w:pPr>
              <w:ind w:rightChars="-50" w:right="-105"/>
              <w:jc w:val="center"/>
              <w:rPr>
                <w:rFonts w:ascii="宋体" w:eastAsia="宋体" w:hAnsi="宋体"/>
                <w:szCs w:val="21"/>
              </w:rPr>
            </w:pPr>
          </w:p>
        </w:tc>
        <w:tc>
          <w:tcPr>
            <w:tcW w:w="1046" w:type="dxa"/>
            <w:gridSpan w:val="2"/>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优点</w:t>
            </w:r>
          </w:p>
        </w:tc>
        <w:tc>
          <w:tcPr>
            <w:tcW w:w="6944" w:type="dxa"/>
            <w:gridSpan w:val="15"/>
            <w:vAlign w:val="center"/>
          </w:tcPr>
          <w:p w:rsidR="002343F0" w:rsidRPr="005640D4" w:rsidRDefault="002343F0" w:rsidP="000E0B55">
            <w:pPr>
              <w:jc w:val="center"/>
              <w:rPr>
                <w:rFonts w:ascii="宋体" w:eastAsia="宋体" w:hAnsi="宋体"/>
                <w:szCs w:val="21"/>
              </w:rPr>
            </w:pPr>
          </w:p>
        </w:tc>
      </w:tr>
      <w:tr w:rsidR="002343F0" w:rsidRPr="005640D4" w:rsidTr="000E0B55">
        <w:trPr>
          <w:cantSplit/>
          <w:trHeight w:hRule="exact" w:val="567"/>
          <w:jc w:val="center"/>
        </w:trPr>
        <w:tc>
          <w:tcPr>
            <w:tcW w:w="766" w:type="dxa"/>
            <w:vMerge/>
            <w:vAlign w:val="center"/>
          </w:tcPr>
          <w:p w:rsidR="002343F0" w:rsidRPr="005640D4" w:rsidRDefault="002343F0" w:rsidP="000E0B55">
            <w:pPr>
              <w:ind w:rightChars="-50" w:right="-105"/>
              <w:jc w:val="center"/>
              <w:rPr>
                <w:rFonts w:ascii="宋体" w:eastAsia="宋体" w:hAnsi="宋体"/>
                <w:szCs w:val="21"/>
              </w:rPr>
            </w:pPr>
          </w:p>
        </w:tc>
        <w:tc>
          <w:tcPr>
            <w:tcW w:w="1046" w:type="dxa"/>
            <w:gridSpan w:val="2"/>
            <w:vAlign w:val="center"/>
          </w:tcPr>
          <w:p w:rsidR="002343F0" w:rsidRPr="005640D4" w:rsidRDefault="002343F0" w:rsidP="000E0B55">
            <w:pPr>
              <w:jc w:val="center"/>
              <w:rPr>
                <w:rFonts w:ascii="宋体" w:eastAsia="宋体" w:hAnsi="宋体"/>
                <w:szCs w:val="21"/>
              </w:rPr>
            </w:pPr>
            <w:r w:rsidRPr="005640D4">
              <w:rPr>
                <w:rFonts w:ascii="宋体" w:eastAsia="宋体" w:hAnsi="宋体" w:hint="eastAsia"/>
                <w:szCs w:val="21"/>
              </w:rPr>
              <w:t>缺点</w:t>
            </w:r>
          </w:p>
        </w:tc>
        <w:tc>
          <w:tcPr>
            <w:tcW w:w="6944" w:type="dxa"/>
            <w:gridSpan w:val="15"/>
            <w:vAlign w:val="center"/>
          </w:tcPr>
          <w:p w:rsidR="002343F0" w:rsidRPr="005640D4" w:rsidRDefault="002343F0" w:rsidP="000E0B55">
            <w:pPr>
              <w:jc w:val="center"/>
              <w:rPr>
                <w:rFonts w:ascii="宋体" w:eastAsia="宋体" w:hAnsi="宋体"/>
                <w:szCs w:val="21"/>
              </w:rPr>
            </w:pPr>
          </w:p>
        </w:tc>
      </w:tr>
      <w:tr w:rsidR="002343F0" w:rsidRPr="005640D4" w:rsidTr="002343F0">
        <w:trPr>
          <w:cantSplit/>
          <w:trHeight w:val="1833"/>
          <w:jc w:val="center"/>
        </w:trPr>
        <w:tc>
          <w:tcPr>
            <w:tcW w:w="766" w:type="dxa"/>
            <w:vMerge/>
            <w:vAlign w:val="center"/>
          </w:tcPr>
          <w:p w:rsidR="002343F0" w:rsidRPr="005640D4" w:rsidRDefault="002343F0" w:rsidP="000E0B55">
            <w:pPr>
              <w:ind w:rightChars="-50" w:right="-105"/>
              <w:jc w:val="center"/>
              <w:rPr>
                <w:rFonts w:ascii="宋体" w:eastAsia="宋体" w:hAnsi="宋体"/>
                <w:szCs w:val="21"/>
              </w:rPr>
            </w:pPr>
          </w:p>
        </w:tc>
        <w:tc>
          <w:tcPr>
            <w:tcW w:w="7990" w:type="dxa"/>
            <w:gridSpan w:val="17"/>
            <w:vAlign w:val="center"/>
          </w:tcPr>
          <w:p w:rsidR="002343F0" w:rsidRPr="005640D4" w:rsidRDefault="002343F0" w:rsidP="000E0B55">
            <w:pPr>
              <w:jc w:val="center"/>
              <w:rPr>
                <w:rFonts w:ascii="宋体" w:eastAsia="宋体" w:hAnsi="宋体"/>
                <w:szCs w:val="21"/>
              </w:rPr>
            </w:pPr>
          </w:p>
        </w:tc>
      </w:tr>
    </w:tbl>
    <w:p w:rsidR="002343F0" w:rsidRPr="005640D4" w:rsidRDefault="002343F0" w:rsidP="008A63CF">
      <w:pPr>
        <w:adjustRightInd w:val="0"/>
        <w:snapToGrid w:val="0"/>
        <w:jc w:val="right"/>
        <w:rPr>
          <w:rFonts w:ascii="仿宋" w:eastAsia="仿宋" w:hAnsi="仿宋"/>
        </w:rPr>
      </w:pPr>
      <w:r w:rsidRPr="005640D4">
        <w:rPr>
          <w:rFonts w:ascii="仿宋" w:eastAsia="仿宋" w:hAnsi="仿宋" w:hint="eastAsia"/>
          <w:b/>
          <w:szCs w:val="21"/>
        </w:rPr>
        <w:t>填表日期：      年    月    日</w:t>
      </w:r>
    </w:p>
    <w:p w:rsidR="008E3C9A" w:rsidRPr="005640D4" w:rsidRDefault="002343F0">
      <w:pPr>
        <w:widowControl/>
        <w:jc w:val="left"/>
        <w:sectPr w:rsidR="008E3C9A" w:rsidRPr="005640D4" w:rsidSect="007E7639">
          <w:pgSz w:w="11906" w:h="16838"/>
          <w:pgMar w:top="1440" w:right="1800" w:bottom="1440" w:left="1800" w:header="851" w:footer="992" w:gutter="0"/>
          <w:cols w:space="425"/>
          <w:docGrid w:type="lines" w:linePitch="312"/>
        </w:sectPr>
      </w:pPr>
      <w:r w:rsidRPr="005640D4">
        <w:br w:type="page"/>
      </w:r>
    </w:p>
    <w:tbl>
      <w:tblPr>
        <w:tblW w:w="15625" w:type="dxa"/>
        <w:tblInd w:w="-601" w:type="dxa"/>
        <w:tblLayout w:type="fixed"/>
        <w:tblLook w:val="04A0"/>
      </w:tblPr>
      <w:tblGrid>
        <w:gridCol w:w="660"/>
        <w:gridCol w:w="417"/>
        <w:gridCol w:w="781"/>
        <w:gridCol w:w="1134"/>
        <w:gridCol w:w="992"/>
        <w:gridCol w:w="511"/>
        <w:gridCol w:w="765"/>
        <w:gridCol w:w="1143"/>
        <w:gridCol w:w="900"/>
        <w:gridCol w:w="766"/>
        <w:gridCol w:w="842"/>
        <w:gridCol w:w="602"/>
        <w:gridCol w:w="747"/>
        <w:gridCol w:w="592"/>
        <w:gridCol w:w="645"/>
        <w:gridCol w:w="567"/>
        <w:gridCol w:w="1134"/>
        <w:gridCol w:w="566"/>
        <w:gridCol w:w="621"/>
        <w:gridCol w:w="656"/>
        <w:gridCol w:w="584"/>
      </w:tblGrid>
      <w:tr w:rsidR="008E3C9A" w:rsidRPr="005640D4" w:rsidTr="008C70FF">
        <w:trPr>
          <w:trHeight w:val="525"/>
        </w:trPr>
        <w:tc>
          <w:tcPr>
            <w:tcW w:w="15625" w:type="dxa"/>
            <w:gridSpan w:val="21"/>
            <w:tcBorders>
              <w:top w:val="nil"/>
              <w:left w:val="nil"/>
              <w:bottom w:val="single" w:sz="4" w:space="0" w:color="auto"/>
              <w:right w:val="nil"/>
            </w:tcBorders>
            <w:shd w:val="clear" w:color="auto" w:fill="auto"/>
            <w:vAlign w:val="center"/>
            <w:hideMark/>
          </w:tcPr>
          <w:p w:rsidR="00D2356A" w:rsidRPr="005640D4" w:rsidRDefault="00D2356A" w:rsidP="00D2356A">
            <w:pPr>
              <w:widowControl/>
              <w:jc w:val="left"/>
              <w:rPr>
                <w:rFonts w:ascii="宋体" w:eastAsia="宋体" w:hAnsi="宋体"/>
              </w:rPr>
            </w:pPr>
            <w:r w:rsidRPr="005640D4">
              <w:rPr>
                <w:rFonts w:ascii="宋体" w:eastAsia="宋体" w:hAnsi="宋体" w:hint="eastAsia"/>
              </w:rPr>
              <w:lastRenderedPageBreak/>
              <w:t>附件2：</w:t>
            </w:r>
          </w:p>
          <w:p w:rsidR="008E3C9A" w:rsidRPr="00AB4CB6" w:rsidRDefault="004F2A34" w:rsidP="004F2A34">
            <w:pPr>
              <w:widowControl/>
              <w:jc w:val="center"/>
              <w:rPr>
                <w:rFonts w:ascii="宋体" w:eastAsia="宋体" w:hAnsi="宋体" w:cs="宋体"/>
                <w:b/>
                <w:kern w:val="0"/>
                <w:sz w:val="32"/>
                <w:szCs w:val="32"/>
              </w:rPr>
            </w:pPr>
            <w:r>
              <w:rPr>
                <w:rFonts w:ascii="宋体" w:eastAsia="宋体" w:hAnsi="宋体" w:cs="宋体" w:hint="eastAsia"/>
                <w:b/>
                <w:kern w:val="0"/>
                <w:sz w:val="32"/>
                <w:szCs w:val="32"/>
              </w:rPr>
              <w:t>2020</w:t>
            </w:r>
            <w:r w:rsidR="008E3C9A" w:rsidRPr="00AB4CB6">
              <w:rPr>
                <w:rFonts w:ascii="宋体" w:eastAsia="宋体" w:hAnsi="宋体" w:cs="宋体" w:hint="eastAsia"/>
                <w:b/>
                <w:kern w:val="0"/>
                <w:sz w:val="32"/>
                <w:szCs w:val="32"/>
              </w:rPr>
              <w:t>届应届毕业生实习人员信息表</w:t>
            </w:r>
          </w:p>
        </w:tc>
      </w:tr>
      <w:tr w:rsidR="008C70FF" w:rsidRPr="005640D4" w:rsidTr="008C70FF">
        <w:trPr>
          <w:trHeight w:val="52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姓名</w:t>
            </w:r>
          </w:p>
        </w:tc>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性别</w:t>
            </w:r>
          </w:p>
        </w:tc>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出生年月</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应聘专业</w:t>
            </w:r>
          </w:p>
        </w:tc>
        <w:tc>
          <w:tcPr>
            <w:tcW w:w="5077" w:type="dxa"/>
            <w:gridSpan w:val="6"/>
            <w:tcBorders>
              <w:top w:val="single" w:sz="4" w:space="0" w:color="auto"/>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硕士研究生阶段个人信息</w:t>
            </w:r>
          </w:p>
        </w:tc>
        <w:tc>
          <w:tcPr>
            <w:tcW w:w="2191" w:type="dxa"/>
            <w:gridSpan w:val="3"/>
            <w:tcBorders>
              <w:top w:val="single" w:sz="4" w:space="0" w:color="auto"/>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本科阶段个人信息</w:t>
            </w:r>
          </w:p>
        </w:tc>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六级</w:t>
            </w:r>
            <w:r w:rsidRPr="005640D4">
              <w:rPr>
                <w:rFonts w:ascii="宋体" w:eastAsia="宋体" w:hAnsi="宋体" w:cs="宋体" w:hint="eastAsia"/>
                <w:b/>
                <w:bCs/>
                <w:kern w:val="0"/>
                <w:sz w:val="20"/>
                <w:szCs w:val="20"/>
              </w:rPr>
              <w:br/>
              <w:t>分数</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身高</w:t>
            </w:r>
            <w:r w:rsidRPr="005640D4">
              <w:rPr>
                <w:rFonts w:ascii="宋体" w:eastAsia="宋体" w:hAnsi="宋体" w:cs="宋体" w:hint="eastAsia"/>
                <w:b/>
                <w:bCs/>
                <w:kern w:val="0"/>
                <w:sz w:val="20"/>
                <w:szCs w:val="20"/>
              </w:rPr>
              <w:br/>
              <w:t>（CM）</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体重（KG）</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联系方式</w:t>
            </w:r>
          </w:p>
        </w:tc>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政治面貌</w:t>
            </w:r>
          </w:p>
        </w:tc>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出生地</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班级及</w:t>
            </w:r>
            <w:r w:rsidRPr="005640D4">
              <w:rPr>
                <w:rFonts w:ascii="宋体" w:eastAsia="宋体" w:hAnsi="宋体" w:cs="宋体" w:hint="eastAsia"/>
                <w:b/>
                <w:bCs/>
                <w:kern w:val="0"/>
                <w:sz w:val="20"/>
                <w:szCs w:val="20"/>
              </w:rPr>
              <w:br/>
              <w:t>社会职务</w:t>
            </w:r>
          </w:p>
        </w:tc>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备注</w:t>
            </w:r>
          </w:p>
        </w:tc>
      </w:tr>
      <w:tr w:rsidR="008E3C9A" w:rsidRPr="005640D4" w:rsidTr="008C70FF">
        <w:trPr>
          <w:trHeight w:val="600"/>
        </w:trPr>
        <w:tc>
          <w:tcPr>
            <w:tcW w:w="660" w:type="dxa"/>
            <w:vMerge/>
            <w:tcBorders>
              <w:top w:val="nil"/>
              <w:left w:val="single" w:sz="4" w:space="0" w:color="auto"/>
              <w:bottom w:val="single" w:sz="4" w:space="0" w:color="auto"/>
              <w:right w:val="single" w:sz="4" w:space="0" w:color="auto"/>
            </w:tcBorders>
            <w:vAlign w:val="center"/>
            <w:hideMark/>
          </w:tcPr>
          <w:p w:rsidR="008E3C9A" w:rsidRPr="005640D4" w:rsidRDefault="008E3C9A" w:rsidP="008E3C9A">
            <w:pPr>
              <w:widowControl/>
              <w:jc w:val="left"/>
              <w:rPr>
                <w:rFonts w:ascii="宋体" w:eastAsia="宋体" w:hAnsi="宋体" w:cs="宋体"/>
                <w:b/>
                <w:bCs/>
                <w:kern w:val="0"/>
                <w:sz w:val="20"/>
                <w:szCs w:val="20"/>
              </w:rPr>
            </w:pPr>
          </w:p>
        </w:tc>
        <w:tc>
          <w:tcPr>
            <w:tcW w:w="417" w:type="dxa"/>
            <w:vMerge/>
            <w:tcBorders>
              <w:top w:val="nil"/>
              <w:left w:val="single" w:sz="4" w:space="0" w:color="auto"/>
              <w:bottom w:val="single" w:sz="4" w:space="0" w:color="auto"/>
              <w:right w:val="single" w:sz="4" w:space="0" w:color="auto"/>
            </w:tcBorders>
            <w:vAlign w:val="center"/>
            <w:hideMark/>
          </w:tcPr>
          <w:p w:rsidR="008E3C9A" w:rsidRPr="005640D4" w:rsidRDefault="008E3C9A" w:rsidP="008E3C9A">
            <w:pPr>
              <w:widowControl/>
              <w:jc w:val="left"/>
              <w:rPr>
                <w:rFonts w:ascii="宋体" w:eastAsia="宋体" w:hAnsi="宋体" w:cs="宋体"/>
                <w:b/>
                <w:bCs/>
                <w:kern w:val="0"/>
                <w:sz w:val="20"/>
                <w:szCs w:val="20"/>
              </w:rPr>
            </w:pPr>
          </w:p>
        </w:tc>
        <w:tc>
          <w:tcPr>
            <w:tcW w:w="781" w:type="dxa"/>
            <w:vMerge/>
            <w:tcBorders>
              <w:top w:val="nil"/>
              <w:left w:val="single" w:sz="4" w:space="0" w:color="auto"/>
              <w:bottom w:val="single" w:sz="4" w:space="0" w:color="000000"/>
              <w:right w:val="single" w:sz="4" w:space="0" w:color="auto"/>
            </w:tcBorders>
            <w:vAlign w:val="center"/>
            <w:hideMark/>
          </w:tcPr>
          <w:p w:rsidR="008E3C9A" w:rsidRPr="005640D4" w:rsidRDefault="008E3C9A" w:rsidP="008E3C9A">
            <w:pPr>
              <w:widowControl/>
              <w:jc w:val="left"/>
              <w:rPr>
                <w:rFonts w:ascii="宋体" w:eastAsia="宋体" w:hAnsi="宋体" w:cs="宋体"/>
                <w:b/>
                <w:bCs/>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E3C9A" w:rsidRPr="005640D4" w:rsidRDefault="008E3C9A" w:rsidP="008E3C9A">
            <w:pPr>
              <w:widowControl/>
              <w:jc w:val="left"/>
              <w:rPr>
                <w:rFonts w:ascii="宋体" w:eastAsia="宋体" w:hAnsi="宋体" w:cs="宋体"/>
                <w:b/>
                <w:bCs/>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学校</w:t>
            </w:r>
          </w:p>
        </w:tc>
        <w:tc>
          <w:tcPr>
            <w:tcW w:w="511"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学历</w:t>
            </w:r>
          </w:p>
        </w:tc>
        <w:tc>
          <w:tcPr>
            <w:tcW w:w="765"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所学专业</w:t>
            </w:r>
          </w:p>
        </w:tc>
        <w:tc>
          <w:tcPr>
            <w:tcW w:w="1143"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研究方向</w:t>
            </w:r>
          </w:p>
        </w:tc>
        <w:tc>
          <w:tcPr>
            <w:tcW w:w="900"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学号</w:t>
            </w:r>
          </w:p>
        </w:tc>
        <w:tc>
          <w:tcPr>
            <w:tcW w:w="766"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预计毕</w:t>
            </w:r>
            <w:r w:rsidRPr="005640D4">
              <w:rPr>
                <w:rFonts w:ascii="宋体" w:eastAsia="宋体" w:hAnsi="宋体" w:cs="宋体" w:hint="eastAsia"/>
                <w:b/>
                <w:bCs/>
                <w:kern w:val="0"/>
                <w:sz w:val="20"/>
                <w:szCs w:val="20"/>
              </w:rPr>
              <w:br/>
              <w:t>业时间</w:t>
            </w:r>
          </w:p>
        </w:tc>
        <w:tc>
          <w:tcPr>
            <w:tcW w:w="842"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学校</w:t>
            </w:r>
          </w:p>
        </w:tc>
        <w:tc>
          <w:tcPr>
            <w:tcW w:w="602"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专业</w:t>
            </w:r>
          </w:p>
        </w:tc>
        <w:tc>
          <w:tcPr>
            <w:tcW w:w="747"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b/>
                <w:bCs/>
                <w:kern w:val="0"/>
                <w:sz w:val="20"/>
                <w:szCs w:val="20"/>
              </w:rPr>
            </w:pPr>
            <w:r w:rsidRPr="005640D4">
              <w:rPr>
                <w:rFonts w:ascii="宋体" w:eastAsia="宋体" w:hAnsi="宋体" w:cs="宋体" w:hint="eastAsia"/>
                <w:b/>
                <w:bCs/>
                <w:kern w:val="0"/>
                <w:sz w:val="20"/>
                <w:szCs w:val="20"/>
              </w:rPr>
              <w:t>毕业时间</w:t>
            </w:r>
          </w:p>
        </w:tc>
        <w:tc>
          <w:tcPr>
            <w:tcW w:w="592" w:type="dxa"/>
            <w:vMerge/>
            <w:tcBorders>
              <w:top w:val="nil"/>
              <w:left w:val="single" w:sz="4" w:space="0" w:color="auto"/>
              <w:bottom w:val="single" w:sz="4" w:space="0" w:color="000000"/>
              <w:right w:val="single" w:sz="4" w:space="0" w:color="auto"/>
            </w:tcBorders>
            <w:vAlign w:val="center"/>
            <w:hideMark/>
          </w:tcPr>
          <w:p w:rsidR="008E3C9A" w:rsidRPr="005640D4" w:rsidRDefault="008E3C9A" w:rsidP="008E3C9A">
            <w:pPr>
              <w:widowControl/>
              <w:jc w:val="left"/>
              <w:rPr>
                <w:rFonts w:ascii="宋体" w:eastAsia="宋体" w:hAnsi="宋体" w:cs="宋体"/>
                <w:b/>
                <w:bCs/>
                <w:kern w:val="0"/>
                <w:sz w:val="20"/>
                <w:szCs w:val="20"/>
              </w:rPr>
            </w:pPr>
          </w:p>
        </w:tc>
        <w:tc>
          <w:tcPr>
            <w:tcW w:w="645" w:type="dxa"/>
            <w:vMerge/>
            <w:tcBorders>
              <w:top w:val="nil"/>
              <w:left w:val="single" w:sz="4" w:space="0" w:color="auto"/>
              <w:bottom w:val="single" w:sz="4" w:space="0" w:color="000000"/>
              <w:right w:val="single" w:sz="4" w:space="0" w:color="auto"/>
            </w:tcBorders>
            <w:vAlign w:val="center"/>
            <w:hideMark/>
          </w:tcPr>
          <w:p w:rsidR="008E3C9A" w:rsidRPr="005640D4" w:rsidRDefault="008E3C9A" w:rsidP="008E3C9A">
            <w:pPr>
              <w:widowControl/>
              <w:jc w:val="left"/>
              <w:rPr>
                <w:rFonts w:ascii="宋体" w:eastAsia="宋体" w:hAnsi="宋体" w:cs="宋体"/>
                <w:b/>
                <w:bCs/>
                <w:kern w:val="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8E3C9A" w:rsidRPr="005640D4" w:rsidRDefault="008E3C9A" w:rsidP="008E3C9A">
            <w:pPr>
              <w:widowControl/>
              <w:jc w:val="left"/>
              <w:rPr>
                <w:rFonts w:ascii="宋体" w:eastAsia="宋体" w:hAnsi="宋体" w:cs="宋体"/>
                <w:b/>
                <w:bCs/>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E3C9A" w:rsidRPr="005640D4" w:rsidRDefault="008E3C9A" w:rsidP="008E3C9A">
            <w:pPr>
              <w:widowControl/>
              <w:jc w:val="left"/>
              <w:rPr>
                <w:rFonts w:ascii="宋体" w:eastAsia="宋体" w:hAnsi="宋体" w:cs="宋体"/>
                <w:b/>
                <w:bCs/>
                <w:kern w:val="0"/>
                <w:sz w:val="20"/>
                <w:szCs w:val="20"/>
              </w:rPr>
            </w:pPr>
          </w:p>
        </w:tc>
        <w:tc>
          <w:tcPr>
            <w:tcW w:w="566" w:type="dxa"/>
            <w:vMerge/>
            <w:tcBorders>
              <w:top w:val="nil"/>
              <w:left w:val="single" w:sz="4" w:space="0" w:color="auto"/>
              <w:bottom w:val="single" w:sz="4" w:space="0" w:color="000000"/>
              <w:right w:val="single" w:sz="4" w:space="0" w:color="auto"/>
            </w:tcBorders>
            <w:vAlign w:val="center"/>
            <w:hideMark/>
          </w:tcPr>
          <w:p w:rsidR="008E3C9A" w:rsidRPr="005640D4" w:rsidRDefault="008E3C9A" w:rsidP="008E3C9A">
            <w:pPr>
              <w:widowControl/>
              <w:jc w:val="left"/>
              <w:rPr>
                <w:rFonts w:ascii="宋体" w:eastAsia="宋体" w:hAnsi="宋体" w:cs="宋体"/>
                <w:b/>
                <w:bCs/>
                <w:kern w:val="0"/>
                <w:sz w:val="20"/>
                <w:szCs w:val="20"/>
              </w:rPr>
            </w:pPr>
          </w:p>
        </w:tc>
        <w:tc>
          <w:tcPr>
            <w:tcW w:w="621" w:type="dxa"/>
            <w:vMerge/>
            <w:tcBorders>
              <w:top w:val="nil"/>
              <w:left w:val="single" w:sz="4" w:space="0" w:color="auto"/>
              <w:bottom w:val="single" w:sz="4" w:space="0" w:color="000000"/>
              <w:right w:val="single" w:sz="4" w:space="0" w:color="auto"/>
            </w:tcBorders>
            <w:vAlign w:val="center"/>
            <w:hideMark/>
          </w:tcPr>
          <w:p w:rsidR="008E3C9A" w:rsidRPr="005640D4" w:rsidRDefault="008E3C9A" w:rsidP="008E3C9A">
            <w:pPr>
              <w:widowControl/>
              <w:jc w:val="left"/>
              <w:rPr>
                <w:rFonts w:ascii="宋体" w:eastAsia="宋体" w:hAnsi="宋体" w:cs="宋体"/>
                <w:b/>
                <w:bCs/>
                <w:kern w:val="0"/>
                <w:sz w:val="20"/>
                <w:szCs w:val="20"/>
              </w:rPr>
            </w:pPr>
          </w:p>
        </w:tc>
        <w:tc>
          <w:tcPr>
            <w:tcW w:w="656" w:type="dxa"/>
            <w:vMerge/>
            <w:tcBorders>
              <w:top w:val="nil"/>
              <w:left w:val="single" w:sz="4" w:space="0" w:color="auto"/>
              <w:bottom w:val="single" w:sz="4" w:space="0" w:color="000000"/>
              <w:right w:val="single" w:sz="4" w:space="0" w:color="auto"/>
            </w:tcBorders>
            <w:vAlign w:val="center"/>
            <w:hideMark/>
          </w:tcPr>
          <w:p w:rsidR="008E3C9A" w:rsidRPr="005640D4" w:rsidRDefault="008E3C9A" w:rsidP="008E3C9A">
            <w:pPr>
              <w:widowControl/>
              <w:jc w:val="left"/>
              <w:rPr>
                <w:rFonts w:ascii="宋体" w:eastAsia="宋体" w:hAnsi="宋体" w:cs="宋体"/>
                <w:b/>
                <w:bCs/>
                <w:kern w:val="0"/>
                <w:sz w:val="20"/>
                <w:szCs w:val="20"/>
              </w:rPr>
            </w:pPr>
          </w:p>
        </w:tc>
        <w:tc>
          <w:tcPr>
            <w:tcW w:w="584" w:type="dxa"/>
            <w:vMerge/>
            <w:tcBorders>
              <w:top w:val="nil"/>
              <w:left w:val="single" w:sz="4" w:space="0" w:color="auto"/>
              <w:bottom w:val="single" w:sz="4" w:space="0" w:color="000000"/>
              <w:right w:val="single" w:sz="4" w:space="0" w:color="auto"/>
            </w:tcBorders>
            <w:vAlign w:val="center"/>
            <w:hideMark/>
          </w:tcPr>
          <w:p w:rsidR="008E3C9A" w:rsidRPr="005640D4" w:rsidRDefault="008E3C9A" w:rsidP="008E3C9A">
            <w:pPr>
              <w:widowControl/>
              <w:jc w:val="left"/>
              <w:rPr>
                <w:rFonts w:ascii="宋体" w:eastAsia="宋体" w:hAnsi="宋体" w:cs="宋体"/>
                <w:b/>
                <w:bCs/>
                <w:kern w:val="0"/>
                <w:sz w:val="20"/>
                <w:szCs w:val="20"/>
              </w:rPr>
            </w:pPr>
          </w:p>
        </w:tc>
      </w:tr>
      <w:tr w:rsidR="008E3C9A" w:rsidRPr="005640D4" w:rsidTr="008C70FF">
        <w:trPr>
          <w:trHeight w:val="157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张三</w:t>
            </w:r>
          </w:p>
        </w:tc>
        <w:tc>
          <w:tcPr>
            <w:tcW w:w="417"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男</w:t>
            </w:r>
          </w:p>
        </w:tc>
        <w:tc>
          <w:tcPr>
            <w:tcW w:w="781"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4F2A34">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199</w:t>
            </w:r>
            <w:r w:rsidR="004F2A34">
              <w:rPr>
                <w:rFonts w:ascii="宋体" w:eastAsia="宋体" w:hAnsi="宋体" w:cs="宋体" w:hint="eastAsia"/>
                <w:kern w:val="0"/>
                <w:sz w:val="20"/>
                <w:szCs w:val="20"/>
              </w:rPr>
              <w:t>4</w:t>
            </w:r>
            <w:r w:rsidRPr="005640D4">
              <w:rPr>
                <w:rFonts w:ascii="宋体" w:eastAsia="宋体" w:hAnsi="宋体" w:cs="宋体" w:hint="eastAsia"/>
                <w:kern w:val="0"/>
                <w:sz w:val="20"/>
                <w:szCs w:val="20"/>
              </w:rPr>
              <w:t>年10月</w:t>
            </w:r>
          </w:p>
        </w:tc>
        <w:tc>
          <w:tcPr>
            <w:tcW w:w="1134"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请严格按照需求计划名称填写</w:t>
            </w:r>
          </w:p>
        </w:tc>
        <w:tc>
          <w:tcPr>
            <w:tcW w:w="992"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北京交通大学</w:t>
            </w:r>
          </w:p>
        </w:tc>
        <w:tc>
          <w:tcPr>
            <w:tcW w:w="511"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硕士</w:t>
            </w:r>
          </w:p>
        </w:tc>
        <w:tc>
          <w:tcPr>
            <w:tcW w:w="765"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桥梁工程</w:t>
            </w:r>
          </w:p>
        </w:tc>
        <w:tc>
          <w:tcPr>
            <w:tcW w:w="1143"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大跨度桥梁设计理论研究</w:t>
            </w:r>
          </w:p>
        </w:tc>
        <w:tc>
          <w:tcPr>
            <w:tcW w:w="900"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8E3C9A" w:rsidRPr="005640D4" w:rsidRDefault="004F2A34" w:rsidP="004F2A34">
            <w:pPr>
              <w:widowControl/>
              <w:jc w:val="center"/>
              <w:rPr>
                <w:rFonts w:ascii="宋体" w:eastAsia="宋体" w:hAnsi="宋体" w:cs="宋体"/>
                <w:kern w:val="0"/>
                <w:sz w:val="20"/>
                <w:szCs w:val="20"/>
              </w:rPr>
            </w:pPr>
            <w:r>
              <w:rPr>
                <w:rFonts w:ascii="宋体" w:eastAsia="宋体" w:hAnsi="宋体" w:cs="宋体" w:hint="eastAsia"/>
                <w:kern w:val="0"/>
                <w:sz w:val="20"/>
                <w:szCs w:val="20"/>
              </w:rPr>
              <w:t>2020</w:t>
            </w:r>
            <w:r w:rsidR="008E3C9A" w:rsidRPr="005640D4">
              <w:rPr>
                <w:rFonts w:ascii="宋体" w:eastAsia="宋体" w:hAnsi="宋体" w:cs="宋体" w:hint="eastAsia"/>
                <w:kern w:val="0"/>
                <w:sz w:val="20"/>
                <w:szCs w:val="20"/>
              </w:rPr>
              <w:t>年6月</w:t>
            </w:r>
          </w:p>
        </w:tc>
        <w:tc>
          <w:tcPr>
            <w:tcW w:w="842"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北京交通大学</w:t>
            </w:r>
          </w:p>
        </w:tc>
        <w:tc>
          <w:tcPr>
            <w:tcW w:w="602"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土木工程</w:t>
            </w:r>
          </w:p>
        </w:tc>
        <w:tc>
          <w:tcPr>
            <w:tcW w:w="747"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4F2A34">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201</w:t>
            </w:r>
            <w:r w:rsidR="004F2A34">
              <w:rPr>
                <w:rFonts w:ascii="宋体" w:eastAsia="宋体" w:hAnsi="宋体" w:cs="宋体" w:hint="eastAsia"/>
                <w:kern w:val="0"/>
                <w:sz w:val="20"/>
                <w:szCs w:val="20"/>
              </w:rPr>
              <w:t>7</w:t>
            </w:r>
            <w:r w:rsidRPr="005640D4">
              <w:rPr>
                <w:rFonts w:ascii="宋体" w:eastAsia="宋体" w:hAnsi="宋体" w:cs="宋体" w:hint="eastAsia"/>
                <w:kern w:val="0"/>
                <w:sz w:val="20"/>
                <w:szCs w:val="20"/>
              </w:rPr>
              <w:t>年6月</w:t>
            </w:r>
          </w:p>
        </w:tc>
        <w:tc>
          <w:tcPr>
            <w:tcW w:w="592"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448</w:t>
            </w:r>
          </w:p>
        </w:tc>
        <w:tc>
          <w:tcPr>
            <w:tcW w:w="645"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177</w:t>
            </w:r>
          </w:p>
        </w:tc>
        <w:tc>
          <w:tcPr>
            <w:tcW w:w="567"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80</w:t>
            </w:r>
          </w:p>
        </w:tc>
        <w:tc>
          <w:tcPr>
            <w:tcW w:w="1134"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137********</w:t>
            </w:r>
          </w:p>
        </w:tc>
        <w:tc>
          <w:tcPr>
            <w:tcW w:w="566"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中共党员</w:t>
            </w:r>
          </w:p>
        </w:tc>
        <w:tc>
          <w:tcPr>
            <w:tcW w:w="621"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河北保定</w:t>
            </w:r>
          </w:p>
        </w:tc>
        <w:tc>
          <w:tcPr>
            <w:tcW w:w="656"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班长</w:t>
            </w:r>
          </w:p>
        </w:tc>
        <w:tc>
          <w:tcPr>
            <w:tcW w:w="584" w:type="dxa"/>
            <w:tcBorders>
              <w:top w:val="nil"/>
              <w:left w:val="nil"/>
              <w:bottom w:val="single" w:sz="4" w:space="0" w:color="auto"/>
              <w:right w:val="single" w:sz="4" w:space="0" w:color="auto"/>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r w:rsidRPr="005640D4">
              <w:rPr>
                <w:rFonts w:ascii="宋体" w:eastAsia="宋体" w:hAnsi="宋体" w:cs="宋体" w:hint="eastAsia"/>
                <w:kern w:val="0"/>
                <w:sz w:val="20"/>
                <w:szCs w:val="20"/>
              </w:rPr>
              <w:t xml:space="preserve">　</w:t>
            </w:r>
          </w:p>
        </w:tc>
      </w:tr>
      <w:tr w:rsidR="008E3C9A" w:rsidRPr="005640D4" w:rsidTr="008C70FF">
        <w:trPr>
          <w:trHeight w:val="240"/>
        </w:trPr>
        <w:tc>
          <w:tcPr>
            <w:tcW w:w="660"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417"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781"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1134"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992"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511"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765"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1143"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900"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766"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842"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602"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747"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592"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645"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567"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1134"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566"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621"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656"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584"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r>
      <w:tr w:rsidR="008C70FF" w:rsidRPr="005640D4" w:rsidTr="008C70FF">
        <w:trPr>
          <w:trHeight w:val="1185"/>
        </w:trPr>
        <w:tc>
          <w:tcPr>
            <w:tcW w:w="10260" w:type="dxa"/>
            <w:gridSpan w:val="13"/>
            <w:tcBorders>
              <w:top w:val="nil"/>
              <w:left w:val="nil"/>
              <w:bottom w:val="nil"/>
              <w:right w:val="nil"/>
            </w:tcBorders>
            <w:shd w:val="clear" w:color="auto" w:fill="auto"/>
            <w:vAlign w:val="center"/>
            <w:hideMark/>
          </w:tcPr>
          <w:p w:rsidR="008E3C9A" w:rsidRPr="005640D4" w:rsidRDefault="008E3C9A" w:rsidP="008E3C9A">
            <w:pPr>
              <w:widowControl/>
              <w:jc w:val="left"/>
              <w:rPr>
                <w:rFonts w:ascii="宋体" w:eastAsia="宋体" w:hAnsi="宋体" w:cs="宋体"/>
                <w:b/>
                <w:bCs/>
                <w:kern w:val="0"/>
                <w:sz w:val="20"/>
                <w:szCs w:val="20"/>
              </w:rPr>
            </w:pPr>
            <w:r w:rsidRPr="005640D4">
              <w:rPr>
                <w:rFonts w:ascii="宋体" w:eastAsia="宋体" w:hAnsi="宋体" w:cs="宋体" w:hint="eastAsia"/>
                <w:b/>
                <w:bCs/>
                <w:kern w:val="0"/>
                <w:sz w:val="20"/>
                <w:szCs w:val="20"/>
              </w:rPr>
              <w:t>注： 1、请参考表格中格式如实填写本人信息。</w:t>
            </w:r>
            <w:r w:rsidRPr="005640D4">
              <w:rPr>
                <w:rFonts w:ascii="宋体" w:eastAsia="宋体" w:hAnsi="宋体" w:cs="宋体" w:hint="eastAsia"/>
                <w:b/>
                <w:bCs/>
                <w:kern w:val="0"/>
                <w:sz w:val="20"/>
                <w:szCs w:val="20"/>
              </w:rPr>
              <w:br/>
              <w:t xml:space="preserve">     2、应聘专业请严格按照“需求计划”所列专业名称填写。</w:t>
            </w:r>
            <w:r w:rsidRPr="005640D4">
              <w:rPr>
                <w:rFonts w:ascii="宋体" w:eastAsia="宋体" w:hAnsi="宋体" w:cs="宋体" w:hint="eastAsia"/>
                <w:b/>
                <w:bCs/>
                <w:kern w:val="0"/>
                <w:sz w:val="20"/>
                <w:szCs w:val="20"/>
              </w:rPr>
              <w:br/>
              <w:t xml:space="preserve">    </w:t>
            </w:r>
          </w:p>
        </w:tc>
        <w:tc>
          <w:tcPr>
            <w:tcW w:w="592"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645"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567"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1134"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566"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621"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656"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c>
          <w:tcPr>
            <w:tcW w:w="584" w:type="dxa"/>
            <w:tcBorders>
              <w:top w:val="nil"/>
              <w:left w:val="nil"/>
              <w:bottom w:val="nil"/>
              <w:right w:val="nil"/>
            </w:tcBorders>
            <w:shd w:val="clear" w:color="auto" w:fill="auto"/>
            <w:vAlign w:val="center"/>
            <w:hideMark/>
          </w:tcPr>
          <w:p w:rsidR="008E3C9A" w:rsidRPr="005640D4" w:rsidRDefault="008E3C9A" w:rsidP="008E3C9A">
            <w:pPr>
              <w:widowControl/>
              <w:jc w:val="center"/>
              <w:rPr>
                <w:rFonts w:ascii="宋体" w:eastAsia="宋体" w:hAnsi="宋体" w:cs="宋体"/>
                <w:kern w:val="0"/>
                <w:sz w:val="20"/>
                <w:szCs w:val="20"/>
              </w:rPr>
            </w:pPr>
          </w:p>
        </w:tc>
      </w:tr>
    </w:tbl>
    <w:p w:rsidR="00D2356A" w:rsidRPr="005640D4" w:rsidRDefault="00D2356A">
      <w:pPr>
        <w:widowControl/>
        <w:jc w:val="left"/>
        <w:rPr>
          <w:rFonts w:ascii="华文中宋" w:eastAsia="华文中宋" w:hAnsi="华文中宋" w:cs="华文仿宋"/>
          <w:b/>
          <w:sz w:val="32"/>
          <w:szCs w:val="32"/>
          <w:lang w:val="zh-CN"/>
        </w:rPr>
        <w:sectPr w:rsidR="00D2356A" w:rsidRPr="005640D4" w:rsidSect="008E3C9A">
          <w:pgSz w:w="16838" w:h="11906" w:orient="landscape"/>
          <w:pgMar w:top="1800" w:right="1440" w:bottom="1800" w:left="1440" w:header="851" w:footer="992" w:gutter="0"/>
          <w:cols w:space="425"/>
          <w:docGrid w:type="lines" w:linePitch="312"/>
        </w:sectPr>
      </w:pPr>
    </w:p>
    <w:p w:rsidR="00A36BF0" w:rsidRPr="005640D4" w:rsidRDefault="00A36BF0" w:rsidP="007D3182">
      <w:pPr>
        <w:spacing w:line="500" w:lineRule="exact"/>
        <w:rPr>
          <w:bCs/>
          <w:sz w:val="28"/>
          <w:szCs w:val="28"/>
        </w:rPr>
      </w:pPr>
    </w:p>
    <w:sectPr w:rsidR="00A36BF0" w:rsidRPr="005640D4" w:rsidSect="00D235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09F" w:rsidRDefault="000E209F" w:rsidP="002D6F89">
      <w:r>
        <w:separator/>
      </w:r>
    </w:p>
  </w:endnote>
  <w:endnote w:type="continuationSeparator" w:id="0">
    <w:p w:rsidR="000E209F" w:rsidRDefault="000E209F" w:rsidP="002D6F8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09F" w:rsidRDefault="000E209F" w:rsidP="002D6F89">
      <w:r>
        <w:separator/>
      </w:r>
    </w:p>
  </w:footnote>
  <w:footnote w:type="continuationSeparator" w:id="0">
    <w:p w:rsidR="000E209F" w:rsidRDefault="000E209F" w:rsidP="002D6F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2B91"/>
    <w:rsid w:val="00001C91"/>
    <w:rsid w:val="00007E17"/>
    <w:rsid w:val="000276F9"/>
    <w:rsid w:val="000B6976"/>
    <w:rsid w:val="000E209F"/>
    <w:rsid w:val="00120EE1"/>
    <w:rsid w:val="001B7502"/>
    <w:rsid w:val="001F63F6"/>
    <w:rsid w:val="002343F0"/>
    <w:rsid w:val="002411AB"/>
    <w:rsid w:val="002A21AD"/>
    <w:rsid w:val="002B6602"/>
    <w:rsid w:val="002D52BF"/>
    <w:rsid w:val="002D6F89"/>
    <w:rsid w:val="0030579C"/>
    <w:rsid w:val="00322B91"/>
    <w:rsid w:val="00344CAC"/>
    <w:rsid w:val="00354726"/>
    <w:rsid w:val="0037193A"/>
    <w:rsid w:val="0037393B"/>
    <w:rsid w:val="0039625E"/>
    <w:rsid w:val="003F365C"/>
    <w:rsid w:val="004007A1"/>
    <w:rsid w:val="00425F8A"/>
    <w:rsid w:val="00437A3E"/>
    <w:rsid w:val="00464C49"/>
    <w:rsid w:val="004B0E2B"/>
    <w:rsid w:val="004D5A8E"/>
    <w:rsid w:val="004E5ACA"/>
    <w:rsid w:val="004F2A34"/>
    <w:rsid w:val="005006A2"/>
    <w:rsid w:val="00543537"/>
    <w:rsid w:val="00551ACC"/>
    <w:rsid w:val="005640D4"/>
    <w:rsid w:val="005919DB"/>
    <w:rsid w:val="00605BAC"/>
    <w:rsid w:val="00617ED6"/>
    <w:rsid w:val="00634799"/>
    <w:rsid w:val="006D569B"/>
    <w:rsid w:val="00712AF4"/>
    <w:rsid w:val="00712B3C"/>
    <w:rsid w:val="007704DF"/>
    <w:rsid w:val="00770E07"/>
    <w:rsid w:val="0077635F"/>
    <w:rsid w:val="0077698E"/>
    <w:rsid w:val="007D215A"/>
    <w:rsid w:val="007D3182"/>
    <w:rsid w:val="007E0260"/>
    <w:rsid w:val="007E7639"/>
    <w:rsid w:val="00852554"/>
    <w:rsid w:val="00862DC8"/>
    <w:rsid w:val="00883F19"/>
    <w:rsid w:val="008A63CF"/>
    <w:rsid w:val="008C70FF"/>
    <w:rsid w:val="008E3C9A"/>
    <w:rsid w:val="0097686C"/>
    <w:rsid w:val="009769E4"/>
    <w:rsid w:val="00A34F7C"/>
    <w:rsid w:val="00A36BF0"/>
    <w:rsid w:val="00A7146D"/>
    <w:rsid w:val="00A73B29"/>
    <w:rsid w:val="00AB4CB6"/>
    <w:rsid w:val="00AB613E"/>
    <w:rsid w:val="00AC1FD3"/>
    <w:rsid w:val="00B550C4"/>
    <w:rsid w:val="00B647FD"/>
    <w:rsid w:val="00B76F8E"/>
    <w:rsid w:val="00B7723C"/>
    <w:rsid w:val="00BB35FB"/>
    <w:rsid w:val="00BC3F0B"/>
    <w:rsid w:val="00BE2575"/>
    <w:rsid w:val="00C03165"/>
    <w:rsid w:val="00C550D3"/>
    <w:rsid w:val="00CA083B"/>
    <w:rsid w:val="00CC3D38"/>
    <w:rsid w:val="00D03D84"/>
    <w:rsid w:val="00D13E98"/>
    <w:rsid w:val="00D2356A"/>
    <w:rsid w:val="00D23E83"/>
    <w:rsid w:val="00D52232"/>
    <w:rsid w:val="00D9084C"/>
    <w:rsid w:val="00DE09DD"/>
    <w:rsid w:val="00E91A51"/>
    <w:rsid w:val="00E9470E"/>
    <w:rsid w:val="00ED6490"/>
    <w:rsid w:val="00EE5012"/>
    <w:rsid w:val="00EF4E7B"/>
    <w:rsid w:val="00F21AB8"/>
    <w:rsid w:val="00FA46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B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B91"/>
    <w:pPr>
      <w:ind w:firstLineChars="200" w:firstLine="420"/>
    </w:pPr>
  </w:style>
  <w:style w:type="character" w:styleId="a4">
    <w:name w:val="Hyperlink"/>
    <w:basedOn w:val="a0"/>
    <w:uiPriority w:val="99"/>
    <w:semiHidden/>
    <w:unhideWhenUsed/>
    <w:rsid w:val="00BB35FB"/>
    <w:rPr>
      <w:color w:val="0000FF"/>
      <w:u w:val="single"/>
    </w:rPr>
  </w:style>
  <w:style w:type="character" w:customStyle="1" w:styleId="apple-converted-space">
    <w:name w:val="apple-converted-space"/>
    <w:basedOn w:val="a0"/>
    <w:rsid w:val="00BB35FB"/>
  </w:style>
  <w:style w:type="paragraph" w:styleId="a5">
    <w:name w:val="header"/>
    <w:basedOn w:val="a"/>
    <w:link w:val="Char"/>
    <w:uiPriority w:val="99"/>
    <w:semiHidden/>
    <w:unhideWhenUsed/>
    <w:rsid w:val="002D6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D6F89"/>
    <w:rPr>
      <w:sz w:val="18"/>
      <w:szCs w:val="18"/>
    </w:rPr>
  </w:style>
  <w:style w:type="paragraph" w:styleId="a6">
    <w:name w:val="footer"/>
    <w:basedOn w:val="a"/>
    <w:link w:val="Char0"/>
    <w:uiPriority w:val="99"/>
    <w:semiHidden/>
    <w:unhideWhenUsed/>
    <w:rsid w:val="002D6F8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D6F89"/>
    <w:rPr>
      <w:sz w:val="18"/>
      <w:szCs w:val="18"/>
    </w:rPr>
  </w:style>
</w:styles>
</file>

<file path=word/webSettings.xml><?xml version="1.0" encoding="utf-8"?>
<w:webSettings xmlns:r="http://schemas.openxmlformats.org/officeDocument/2006/relationships" xmlns:w="http://schemas.openxmlformats.org/wordprocessingml/2006/main">
  <w:divs>
    <w:div w:id="1843159901">
      <w:bodyDiv w:val="1"/>
      <w:marLeft w:val="0"/>
      <w:marRight w:val="0"/>
      <w:marTop w:val="0"/>
      <w:marBottom w:val="0"/>
      <w:divBdr>
        <w:top w:val="none" w:sz="0" w:space="0" w:color="auto"/>
        <w:left w:val="none" w:sz="0" w:space="0" w:color="auto"/>
        <w:bottom w:val="none" w:sz="0" w:space="0" w:color="auto"/>
        <w:right w:val="none" w:sz="0" w:space="0" w:color="auto"/>
      </w:divBdr>
      <w:divsChild>
        <w:div w:id="71587718">
          <w:marLeft w:val="0"/>
          <w:marRight w:val="0"/>
          <w:marTop w:val="0"/>
          <w:marBottom w:val="0"/>
          <w:divBdr>
            <w:top w:val="none" w:sz="0" w:space="0" w:color="auto"/>
            <w:left w:val="none" w:sz="0" w:space="0" w:color="auto"/>
            <w:bottom w:val="none" w:sz="0" w:space="0" w:color="auto"/>
            <w:right w:val="none" w:sz="0" w:space="0" w:color="auto"/>
          </w:divBdr>
        </w:div>
        <w:div w:id="1151171271">
          <w:marLeft w:val="0"/>
          <w:marRight w:val="0"/>
          <w:marTop w:val="0"/>
          <w:marBottom w:val="0"/>
          <w:divBdr>
            <w:top w:val="none" w:sz="0" w:space="0" w:color="auto"/>
            <w:left w:val="none" w:sz="0" w:space="0" w:color="auto"/>
            <w:bottom w:val="none" w:sz="0" w:space="0" w:color="auto"/>
            <w:right w:val="none" w:sz="0" w:space="0" w:color="auto"/>
          </w:divBdr>
        </w:div>
        <w:div w:id="1220827271">
          <w:marLeft w:val="0"/>
          <w:marRight w:val="0"/>
          <w:marTop w:val="0"/>
          <w:marBottom w:val="0"/>
          <w:divBdr>
            <w:top w:val="none" w:sz="0" w:space="0" w:color="auto"/>
            <w:left w:val="none" w:sz="0" w:space="0" w:color="auto"/>
            <w:bottom w:val="none" w:sz="0" w:space="0" w:color="auto"/>
            <w:right w:val="none" w:sz="0" w:space="0" w:color="auto"/>
          </w:divBdr>
        </w:div>
        <w:div w:id="1436248082">
          <w:marLeft w:val="0"/>
          <w:marRight w:val="0"/>
          <w:marTop w:val="0"/>
          <w:marBottom w:val="0"/>
          <w:divBdr>
            <w:top w:val="none" w:sz="0" w:space="0" w:color="auto"/>
            <w:left w:val="none" w:sz="0" w:space="0" w:color="auto"/>
            <w:bottom w:val="none" w:sz="0" w:space="0" w:color="auto"/>
            <w:right w:val="none" w:sz="0" w:space="0" w:color="auto"/>
          </w:divBdr>
        </w:div>
        <w:div w:id="305817911">
          <w:marLeft w:val="0"/>
          <w:marRight w:val="0"/>
          <w:marTop w:val="0"/>
          <w:marBottom w:val="0"/>
          <w:divBdr>
            <w:top w:val="none" w:sz="0" w:space="0" w:color="auto"/>
            <w:left w:val="none" w:sz="0" w:space="0" w:color="auto"/>
            <w:bottom w:val="none" w:sz="0" w:space="0" w:color="auto"/>
            <w:right w:val="none" w:sz="0" w:space="0" w:color="auto"/>
          </w:divBdr>
        </w:div>
        <w:div w:id="102648620">
          <w:marLeft w:val="0"/>
          <w:marRight w:val="0"/>
          <w:marTop w:val="0"/>
          <w:marBottom w:val="0"/>
          <w:divBdr>
            <w:top w:val="none" w:sz="0" w:space="0" w:color="auto"/>
            <w:left w:val="none" w:sz="0" w:space="0" w:color="auto"/>
            <w:bottom w:val="none" w:sz="0" w:space="0" w:color="auto"/>
            <w:right w:val="none" w:sz="0" w:space="0" w:color="auto"/>
          </w:divBdr>
        </w:div>
        <w:div w:id="1773238250">
          <w:marLeft w:val="0"/>
          <w:marRight w:val="0"/>
          <w:marTop w:val="0"/>
          <w:marBottom w:val="0"/>
          <w:divBdr>
            <w:top w:val="none" w:sz="0" w:space="0" w:color="auto"/>
            <w:left w:val="none" w:sz="0" w:space="0" w:color="auto"/>
            <w:bottom w:val="none" w:sz="0" w:space="0" w:color="auto"/>
            <w:right w:val="none" w:sz="0" w:space="0" w:color="auto"/>
          </w:divBdr>
        </w:div>
        <w:div w:id="1718699672">
          <w:marLeft w:val="0"/>
          <w:marRight w:val="0"/>
          <w:marTop w:val="0"/>
          <w:marBottom w:val="0"/>
          <w:divBdr>
            <w:top w:val="none" w:sz="0" w:space="0" w:color="auto"/>
            <w:left w:val="none" w:sz="0" w:space="0" w:color="auto"/>
            <w:bottom w:val="none" w:sz="0" w:space="0" w:color="auto"/>
            <w:right w:val="none" w:sz="0" w:space="0" w:color="auto"/>
          </w:divBdr>
        </w:div>
        <w:div w:id="1252668156">
          <w:marLeft w:val="0"/>
          <w:marRight w:val="0"/>
          <w:marTop w:val="0"/>
          <w:marBottom w:val="0"/>
          <w:divBdr>
            <w:top w:val="none" w:sz="0" w:space="0" w:color="auto"/>
            <w:left w:val="none" w:sz="0" w:space="0" w:color="auto"/>
            <w:bottom w:val="none" w:sz="0" w:space="0" w:color="auto"/>
            <w:right w:val="none" w:sz="0" w:space="0" w:color="auto"/>
          </w:divBdr>
        </w:div>
        <w:div w:id="37316382">
          <w:marLeft w:val="0"/>
          <w:marRight w:val="0"/>
          <w:marTop w:val="0"/>
          <w:marBottom w:val="0"/>
          <w:divBdr>
            <w:top w:val="none" w:sz="0" w:space="0" w:color="auto"/>
            <w:left w:val="none" w:sz="0" w:space="0" w:color="auto"/>
            <w:bottom w:val="none" w:sz="0" w:space="0" w:color="auto"/>
            <w:right w:val="none" w:sz="0" w:space="0" w:color="auto"/>
          </w:divBdr>
        </w:div>
        <w:div w:id="70859557">
          <w:marLeft w:val="0"/>
          <w:marRight w:val="0"/>
          <w:marTop w:val="0"/>
          <w:marBottom w:val="0"/>
          <w:divBdr>
            <w:top w:val="none" w:sz="0" w:space="0" w:color="auto"/>
            <w:left w:val="none" w:sz="0" w:space="0" w:color="auto"/>
            <w:bottom w:val="none" w:sz="0" w:space="0" w:color="auto"/>
            <w:right w:val="none" w:sz="0" w:space="0" w:color="auto"/>
          </w:divBdr>
        </w:div>
        <w:div w:id="271010003">
          <w:marLeft w:val="0"/>
          <w:marRight w:val="0"/>
          <w:marTop w:val="0"/>
          <w:marBottom w:val="0"/>
          <w:divBdr>
            <w:top w:val="none" w:sz="0" w:space="0" w:color="auto"/>
            <w:left w:val="none" w:sz="0" w:space="0" w:color="auto"/>
            <w:bottom w:val="none" w:sz="0" w:space="0" w:color="auto"/>
            <w:right w:val="none" w:sz="0" w:space="0" w:color="auto"/>
          </w:divBdr>
        </w:div>
        <w:div w:id="1829785719">
          <w:marLeft w:val="0"/>
          <w:marRight w:val="0"/>
          <w:marTop w:val="0"/>
          <w:marBottom w:val="0"/>
          <w:divBdr>
            <w:top w:val="none" w:sz="0" w:space="0" w:color="auto"/>
            <w:left w:val="none" w:sz="0" w:space="0" w:color="auto"/>
            <w:bottom w:val="none" w:sz="0" w:space="0" w:color="auto"/>
            <w:right w:val="none" w:sz="0" w:space="0" w:color="auto"/>
          </w:divBdr>
        </w:div>
        <w:div w:id="141116753">
          <w:marLeft w:val="0"/>
          <w:marRight w:val="0"/>
          <w:marTop w:val="0"/>
          <w:marBottom w:val="0"/>
          <w:divBdr>
            <w:top w:val="none" w:sz="0" w:space="0" w:color="auto"/>
            <w:left w:val="none" w:sz="0" w:space="0" w:color="auto"/>
            <w:bottom w:val="none" w:sz="0" w:space="0" w:color="auto"/>
            <w:right w:val="none" w:sz="0" w:space="0" w:color="auto"/>
          </w:divBdr>
        </w:div>
        <w:div w:id="1681589894">
          <w:marLeft w:val="0"/>
          <w:marRight w:val="0"/>
          <w:marTop w:val="0"/>
          <w:marBottom w:val="0"/>
          <w:divBdr>
            <w:top w:val="none" w:sz="0" w:space="0" w:color="auto"/>
            <w:left w:val="none" w:sz="0" w:space="0" w:color="auto"/>
            <w:bottom w:val="none" w:sz="0" w:space="0" w:color="auto"/>
            <w:right w:val="none" w:sz="0" w:space="0" w:color="auto"/>
          </w:divBdr>
        </w:div>
        <w:div w:id="1101803456">
          <w:marLeft w:val="0"/>
          <w:marRight w:val="0"/>
          <w:marTop w:val="0"/>
          <w:marBottom w:val="0"/>
          <w:divBdr>
            <w:top w:val="none" w:sz="0" w:space="0" w:color="auto"/>
            <w:left w:val="none" w:sz="0" w:space="0" w:color="auto"/>
            <w:bottom w:val="none" w:sz="0" w:space="0" w:color="auto"/>
            <w:right w:val="none" w:sz="0" w:space="0" w:color="auto"/>
          </w:divBdr>
        </w:div>
        <w:div w:id="1764494791">
          <w:marLeft w:val="0"/>
          <w:marRight w:val="0"/>
          <w:marTop w:val="0"/>
          <w:marBottom w:val="0"/>
          <w:divBdr>
            <w:top w:val="none" w:sz="0" w:space="0" w:color="auto"/>
            <w:left w:val="none" w:sz="0" w:space="0" w:color="auto"/>
            <w:bottom w:val="none" w:sz="0" w:space="0" w:color="auto"/>
            <w:right w:val="none" w:sz="0" w:space="0" w:color="auto"/>
          </w:divBdr>
        </w:div>
        <w:div w:id="564948984">
          <w:marLeft w:val="0"/>
          <w:marRight w:val="0"/>
          <w:marTop w:val="0"/>
          <w:marBottom w:val="0"/>
          <w:divBdr>
            <w:top w:val="none" w:sz="0" w:space="0" w:color="auto"/>
            <w:left w:val="none" w:sz="0" w:space="0" w:color="auto"/>
            <w:bottom w:val="none" w:sz="0" w:space="0" w:color="auto"/>
            <w:right w:val="none" w:sz="0" w:space="0" w:color="auto"/>
          </w:divBdr>
        </w:div>
        <w:div w:id="481584016">
          <w:marLeft w:val="0"/>
          <w:marRight w:val="0"/>
          <w:marTop w:val="0"/>
          <w:marBottom w:val="0"/>
          <w:divBdr>
            <w:top w:val="none" w:sz="0" w:space="0" w:color="auto"/>
            <w:left w:val="none" w:sz="0" w:space="0" w:color="auto"/>
            <w:bottom w:val="none" w:sz="0" w:space="0" w:color="auto"/>
            <w:right w:val="none" w:sz="0" w:space="0" w:color="auto"/>
          </w:divBdr>
        </w:div>
        <w:div w:id="995298618">
          <w:marLeft w:val="0"/>
          <w:marRight w:val="0"/>
          <w:marTop w:val="0"/>
          <w:marBottom w:val="0"/>
          <w:divBdr>
            <w:top w:val="none" w:sz="0" w:space="0" w:color="auto"/>
            <w:left w:val="none" w:sz="0" w:space="0" w:color="auto"/>
            <w:bottom w:val="none" w:sz="0" w:space="0" w:color="auto"/>
            <w:right w:val="none" w:sz="0" w:space="0" w:color="auto"/>
          </w:divBdr>
        </w:div>
        <w:div w:id="48068565">
          <w:marLeft w:val="0"/>
          <w:marRight w:val="0"/>
          <w:marTop w:val="0"/>
          <w:marBottom w:val="0"/>
          <w:divBdr>
            <w:top w:val="none" w:sz="0" w:space="0" w:color="auto"/>
            <w:left w:val="none" w:sz="0" w:space="0" w:color="auto"/>
            <w:bottom w:val="none" w:sz="0" w:space="0" w:color="auto"/>
            <w:right w:val="none" w:sz="0" w:space="0" w:color="auto"/>
          </w:divBdr>
        </w:div>
        <w:div w:id="1522939502">
          <w:marLeft w:val="0"/>
          <w:marRight w:val="0"/>
          <w:marTop w:val="0"/>
          <w:marBottom w:val="0"/>
          <w:divBdr>
            <w:top w:val="none" w:sz="0" w:space="0" w:color="auto"/>
            <w:left w:val="none" w:sz="0" w:space="0" w:color="auto"/>
            <w:bottom w:val="none" w:sz="0" w:space="0" w:color="auto"/>
            <w:right w:val="none" w:sz="0" w:space="0" w:color="auto"/>
          </w:divBdr>
        </w:div>
        <w:div w:id="925264327">
          <w:marLeft w:val="0"/>
          <w:marRight w:val="0"/>
          <w:marTop w:val="0"/>
          <w:marBottom w:val="0"/>
          <w:divBdr>
            <w:top w:val="none" w:sz="0" w:space="0" w:color="auto"/>
            <w:left w:val="none" w:sz="0" w:space="0" w:color="auto"/>
            <w:bottom w:val="none" w:sz="0" w:space="0" w:color="auto"/>
            <w:right w:val="none" w:sz="0" w:space="0" w:color="auto"/>
          </w:divBdr>
        </w:div>
        <w:div w:id="688872984">
          <w:marLeft w:val="0"/>
          <w:marRight w:val="0"/>
          <w:marTop w:val="0"/>
          <w:marBottom w:val="0"/>
          <w:divBdr>
            <w:top w:val="none" w:sz="0" w:space="0" w:color="auto"/>
            <w:left w:val="none" w:sz="0" w:space="0" w:color="auto"/>
            <w:bottom w:val="none" w:sz="0" w:space="0" w:color="auto"/>
            <w:right w:val="none" w:sz="0" w:space="0" w:color="auto"/>
          </w:divBdr>
        </w:div>
        <w:div w:id="546528886">
          <w:marLeft w:val="0"/>
          <w:marRight w:val="0"/>
          <w:marTop w:val="0"/>
          <w:marBottom w:val="0"/>
          <w:divBdr>
            <w:top w:val="none" w:sz="0" w:space="0" w:color="auto"/>
            <w:left w:val="none" w:sz="0" w:space="0" w:color="auto"/>
            <w:bottom w:val="none" w:sz="0" w:space="0" w:color="auto"/>
            <w:right w:val="none" w:sz="0" w:space="0" w:color="auto"/>
          </w:divBdr>
          <w:divsChild>
            <w:div w:id="1473017454">
              <w:marLeft w:val="0"/>
              <w:marRight w:val="0"/>
              <w:marTop w:val="0"/>
              <w:marBottom w:val="0"/>
              <w:divBdr>
                <w:top w:val="none" w:sz="0" w:space="0" w:color="auto"/>
                <w:left w:val="none" w:sz="0" w:space="0" w:color="auto"/>
                <w:bottom w:val="none" w:sz="0" w:space="0" w:color="auto"/>
                <w:right w:val="none" w:sz="0" w:space="0" w:color="auto"/>
              </w:divBdr>
            </w:div>
            <w:div w:id="214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CF94-9B48-4073-B322-302E157C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576</Words>
  <Characters>3289</Characters>
  <Application>Microsoft Office Word</Application>
  <DocSecurity>0</DocSecurity>
  <Lines>27</Lines>
  <Paragraphs>7</Paragraphs>
  <ScaleCrop>false</ScaleCrop>
  <Company>microsoft</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mixiaoxia</cp:lastModifiedBy>
  <cp:revision>5</cp:revision>
  <cp:lastPrinted>2018-01-08T01:37:00Z</cp:lastPrinted>
  <dcterms:created xsi:type="dcterms:W3CDTF">2019-05-31T05:14:00Z</dcterms:created>
  <dcterms:modified xsi:type="dcterms:W3CDTF">2019-05-31T05:31:00Z</dcterms:modified>
</cp:coreProperties>
</file>