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网络视频招聘会学生操作指南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一、求职学生报名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微信扫描下方小程序码进入或者微信搜索“云校招”小程序，进行注册登录（如果为云就业平台合作高校毕业生，可以点击“云就业匹配”进行信息匹配后自动登录，如果为非云就业平台合作高校或者匹配失败，以点击“使用当前微信手机号”进行注册）。</w:t>
      </w: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0" distR="0">
            <wp:extent cx="1485900" cy="1499870"/>
            <wp:effectExtent l="0" t="0" r="0" b="5080"/>
            <wp:docPr id="103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98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2060575</wp:posOffset>
            </wp:positionH>
            <wp:positionV relativeFrom="paragraph">
              <wp:posOffset>2039620</wp:posOffset>
            </wp:positionV>
            <wp:extent cx="1314450" cy="1314450"/>
            <wp:effectExtent l="0" t="0" r="0" b="0"/>
            <wp:wrapTopAndBottom/>
            <wp:docPr id="1038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1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sz w:val="32"/>
          <w:szCs w:val="32"/>
        </w:rPr>
        <w:t>2.登录完成后，点击页面右上部“我的简历”按钮，完善个人简历（简历完整度大于70%才可报名招聘会）。补充完善简历后，点击“视频双选会”按钮，搜索“华北、东北地区教育行业2022届高校毕业生供需洽谈会（线上）”，点击报名，也可微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扫描上方二维码直接进入会场报名。</w:t>
      </w: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0" distR="0">
            <wp:extent cx="4953000" cy="3629025"/>
            <wp:effectExtent l="0" t="0" r="1905" b="8890"/>
            <wp:docPr id="103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图片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113" cy="3629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二、求职学生应聘流程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报名参会进入企业列表，招聘会召开前，求职学生可点击单位名称查看单位详情，并进行简历投递以及与跟单位进行文字沟通；招聘会召开期间，求职学生可点击单位名称旁边的视频按钮，选择应聘职位，向单位发起视频面试申请。用人单位也可通过查看简历，直接向求职学生发起面试申请。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0" distR="0">
            <wp:extent cx="4200525" cy="3329305"/>
            <wp:effectExtent l="0" t="0" r="0" b="4445"/>
            <wp:docPr id="104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 1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3299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2.点击右侧“面试”按钮，进入面试详情页面，可以查看已申请面试和企业面试邀约情况。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0" distR="0">
            <wp:extent cx="4009390" cy="3181985"/>
            <wp:effectExtent l="0" t="0" r="0" b="0"/>
            <wp:docPr id="1041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图片 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024" cy="31820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“待面试”列表显示企业同意面试还未面试信息，求职学生可点击详情自主发起面试（企业在线的状态下），也可以等企业发起面试（学生必须在小程序页面才能接受到邀请），面试完成后求职学生可与用人单位保持联系确认应聘结果。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0" distR="0">
            <wp:extent cx="4019550" cy="3522345"/>
            <wp:effectExtent l="0" t="0" r="0" b="1905"/>
            <wp:docPr id="1042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图片 9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522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</w:pPr>
    </w:p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A7Jp0YsAEA&#10;AEQDAAAOAAAAAAAAAAEAIAAAAB8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94"/>
    <w:rsid w:val="00024DA8"/>
    <w:rsid w:val="001F6794"/>
    <w:rsid w:val="005C0AF3"/>
    <w:rsid w:val="00C7326E"/>
    <w:rsid w:val="00D64F84"/>
    <w:rsid w:val="4B363CED"/>
    <w:rsid w:val="56DC3E2F"/>
    <w:rsid w:val="5B0D3E5D"/>
    <w:rsid w:val="6AF8671B"/>
    <w:rsid w:val="740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iPriority w:val="0"/>
  </w:style>
  <w:style w:type="character" w:styleId="9">
    <w:name w:val="FollowedHyperlink"/>
    <w:basedOn w:val="7"/>
    <w:uiPriority w:val="0"/>
    <w:rPr>
      <w:color w:val="954F72"/>
      <w:u w:val="single"/>
    </w:rPr>
  </w:style>
  <w:style w:type="character" w:styleId="10">
    <w:name w:val="Hyperlink"/>
    <w:basedOn w:val="7"/>
    <w:uiPriority w:val="0"/>
    <w:rPr>
      <w:color w:val="0563C1"/>
      <w:u w:val="single"/>
    </w:rPr>
  </w:style>
  <w:style w:type="character" w:customStyle="1" w:styleId="11">
    <w:name w:val="页眉 字符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2">
    <w:name w:val="未处理的提及1"/>
    <w:basedOn w:val="7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393</Words>
  <Characters>2242</Characters>
  <Lines>18</Lines>
  <Paragraphs>5</Paragraphs>
  <TotalTime>1</TotalTime>
  <ScaleCrop>false</ScaleCrop>
  <LinksUpToDate>false</LinksUpToDate>
  <CharactersWithSpaces>2630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2020-11-17T05:43:00Z</dcterms:created>
  <dc:creator>牙牙❤</dc:creator>
  <cp:lastModifiedBy>GCL</cp:lastModifiedBy>
  <cp:lastPrinted>2020-11-20T02:40:00Z</cp:lastPrinted>
  <dcterms:modified xsi:type="dcterms:W3CDTF">2021-11-08T09:53:23Z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ebb340096d58423c9ddabe42503e692f</vt:lpwstr>
  </property>
</Properties>
</file>