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42" w:firstLineChars="100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石家庄铁道大学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442" w:firstLineChars="100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年博士（硕士）研究生</w:t>
      </w:r>
      <w:r>
        <w:rPr>
          <w:rFonts w:hint="eastAsia" w:ascii="黑体" w:hAnsi="黑体" w:eastAsia="黑体" w:cs="黑体"/>
          <w:b/>
          <w:sz w:val="44"/>
          <w:szCs w:val="44"/>
        </w:rPr>
        <w:t>学位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档案</w:t>
      </w:r>
      <w:r>
        <w:rPr>
          <w:rFonts w:hint="eastAsia" w:ascii="黑体" w:hAnsi="黑体" w:eastAsia="黑体" w:cs="黑体"/>
          <w:b/>
          <w:sz w:val="44"/>
          <w:szCs w:val="44"/>
        </w:rPr>
        <w:t>材料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目录</w:t>
      </w:r>
    </w:p>
    <w:tbl>
      <w:tblPr>
        <w:tblStyle w:val="5"/>
        <w:tblpPr w:leftFromText="180" w:rightFromText="180" w:vertAnchor="text" w:horzAnchor="page" w:tblpXSpec="center" w:tblpY="46"/>
        <w:tblOverlap w:val="never"/>
        <w:tblW w:w="9653" w:type="dxa"/>
        <w:jc w:val="center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37"/>
        <w:gridCol w:w="762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 件 材 料 名 称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开题报告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硕士生一般距答辩日期不少于一年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博士生一般距答辩日期不少于一年半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论文中期考核报告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专业实践计划表、考核表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专业学位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有，学术学位无此项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151" w:hanging="105" w:hangingChars="5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论文格式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检测合格证明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格式审查系统结果打印或论文格式审查表（人工）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学位论文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答辩前、答辩后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修改情况表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须导师确认签字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both"/>
              <w:textAlignment w:val="auto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学位论文答辩表决票一套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须加盖单位公章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both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学位论文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纸质版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2（3）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a.务必用终稿打印装订。硕士论文2</w:t>
            </w:r>
            <w:r>
              <w:rPr>
                <w:rFonts w:hint="eastAsia"/>
                <w:b/>
                <w:sz w:val="21"/>
                <w:szCs w:val="21"/>
              </w:rPr>
              <w:t>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，博士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论文3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册，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培养单位需要留档的各增加1册。其中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册按要求</w:t>
            </w:r>
            <w:r>
              <w:rPr>
                <w:rFonts w:hint="eastAsia"/>
                <w:b/>
                <w:sz w:val="21"/>
                <w:szCs w:val="21"/>
              </w:rPr>
              <w:t>编号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存</w:t>
            </w:r>
            <w:r>
              <w:rPr>
                <w:rFonts w:hint="eastAsia"/>
                <w:b/>
                <w:sz w:val="21"/>
                <w:szCs w:val="21"/>
              </w:rPr>
              <w:t>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校档案馆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（保密论文须将保密申请表装订入册）；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1册交图书馆；1册博士论文报上级相关部门；有条件存储的培养单位留存1册。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b.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纸质装订要有书脊。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c.论文中独创声明和授权须由导师和学生亲笔签名。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学位论文电子版（PDF)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/>
                <w:b/>
                <w:sz w:val="21"/>
                <w:szCs w:val="21"/>
              </w:rPr>
              <w:t>论文将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用于终稿查重；参加上级学位论文抽检；上传校外信息检索系统；自行上传校图书馆检索系统。务必与研究生管理系统上传的终稿一致。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独创声明和授权导师及学生亲笔签名后扫描插入在PDF版论文中。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电子文档</w:t>
            </w:r>
            <w:r>
              <w:rPr>
                <w:rFonts w:hint="eastAsia"/>
                <w:b/>
                <w:sz w:val="21"/>
                <w:szCs w:val="21"/>
              </w:rPr>
              <w:t>命名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与查重论文要求相同，</w:t>
            </w:r>
            <w:r>
              <w:rPr>
                <w:rFonts w:hint="eastAsia"/>
                <w:b/>
                <w:sz w:val="21"/>
                <w:szCs w:val="21"/>
              </w:rPr>
              <w:t>申请保密的论文在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命名前面加注。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学位论文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PDF版</w:t>
            </w:r>
            <w:r>
              <w:rPr>
                <w:rFonts w:hint="eastAsia"/>
                <w:b/>
                <w:sz w:val="21"/>
                <w:szCs w:val="21"/>
              </w:rPr>
              <w:t>报图书馆回执单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图书馆提交后网上打印审核通过回执。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学位（毕业）审批材料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贴1寸的学位照片，其中一本按要求在右上角编号统一交研究生学院存入学校档案馆；另一本由培养单位存入学生个人档案寄出。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（有学术成果要求的，院系留存成果证明材料和一份《研究生主要学术成果登记表》）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right="105" w:rightChars="50" w:firstLine="422" w:firstLineChars="200"/>
        <w:textAlignment w:val="auto"/>
        <w:outlineLvl w:val="9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>备注：学位档案袋封面参照本目录编制。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157" w:beforeLines="50" w:line="360" w:lineRule="auto"/>
        <w:ind w:right="105" w:rightChars="50"/>
        <w:textAlignment w:val="auto"/>
        <w:outlineLvl w:val="9"/>
        <w:rPr>
          <w:rFonts w:hint="eastAsia" w:ascii="宋体" w:hAnsi="宋体"/>
          <w:b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157" w:beforeLines="50" w:line="360" w:lineRule="auto"/>
        <w:ind w:right="105" w:rightChars="50"/>
        <w:jc w:val="center"/>
        <w:textAlignment w:val="auto"/>
        <w:outlineLvl w:val="9"/>
        <w:rPr>
          <w:rFonts w:hint="default"/>
          <w:b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研究生</w:t>
      </w:r>
      <w:r>
        <w:rPr>
          <w:rFonts w:hint="eastAsia" w:ascii="黑体" w:hAnsi="黑体" w:eastAsia="黑体" w:cs="黑体"/>
          <w:b/>
          <w:sz w:val="32"/>
          <w:szCs w:val="32"/>
        </w:rPr>
        <w:t>学位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档案</w:t>
      </w:r>
      <w:r>
        <w:rPr>
          <w:rFonts w:hint="eastAsia" w:ascii="黑体" w:hAnsi="黑体" w:eastAsia="黑体" w:cs="黑体"/>
          <w:b/>
          <w:sz w:val="32"/>
          <w:szCs w:val="32"/>
        </w:rPr>
        <w:t>材料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整理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保存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both"/>
        <w:textAlignment w:val="auto"/>
        <w:outlineLvl w:val="9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学位档案整理注意事项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105" w:rightChars="50"/>
        <w:textAlignment w:val="auto"/>
        <w:outlineLvl w:val="9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（一）第7项 学位论文打印说明：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wav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答辩完成后应该按照答辩委员会所提意见认真修改论文，</w:t>
      </w:r>
      <w:r>
        <w:rPr>
          <w:rFonts w:hint="eastAsia" w:ascii="宋体" w:hAnsi="宋体" w:eastAsia="宋体" w:cs="宋体"/>
          <w:sz w:val="21"/>
          <w:szCs w:val="21"/>
        </w:rPr>
        <w:t>最终定稿的学位论文（纸质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硕士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，博士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册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培养单位需要留存的增加1册</w:t>
      </w:r>
      <w:r>
        <w:rPr>
          <w:rFonts w:hint="eastAsia" w:ascii="宋体" w:hAnsi="宋体" w:eastAsia="宋体" w:cs="宋体"/>
          <w:sz w:val="21"/>
          <w:szCs w:val="21"/>
        </w:rPr>
        <w:t>）应由导师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确认修改后</w:t>
      </w:r>
      <w:r>
        <w:rPr>
          <w:rFonts w:hint="eastAsia" w:ascii="宋体" w:hAnsi="宋体" w:eastAsia="宋体" w:cs="宋体"/>
          <w:sz w:val="21"/>
          <w:szCs w:val="21"/>
        </w:rPr>
        <w:t>递交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给</w:t>
      </w:r>
      <w:r>
        <w:rPr>
          <w:rFonts w:hint="eastAsia" w:ascii="宋体" w:hAnsi="宋体" w:eastAsia="宋体" w:cs="宋体"/>
          <w:sz w:val="21"/>
          <w:szCs w:val="21"/>
        </w:rPr>
        <w:t>培养单位，且扉页都要有导师和学生的签名</w:t>
      </w:r>
      <w:r>
        <w:rPr>
          <w:rFonts w:hint="eastAsia" w:ascii="宋体" w:hAnsi="宋体" w:cs="宋体"/>
          <w:sz w:val="21"/>
          <w:szCs w:val="21"/>
          <w:lang w:eastAsia="zh-CN"/>
        </w:rPr>
        <w:t>，装订要有书脊</w:t>
      </w:r>
      <w:r>
        <w:rPr>
          <w:rFonts w:hint="eastAsia" w:ascii="宋体" w:hAnsi="宋体" w:eastAsia="宋体" w:cs="宋体"/>
          <w:sz w:val="21"/>
          <w:szCs w:val="21"/>
        </w:rPr>
        <w:t>，其中的一册论文要求从封面开始用铅笔在每页右上角编号1，2，3，</w:t>
      </w:r>
      <w:r>
        <w:rPr>
          <w:rFonts w:ascii="宋体" w:hAnsi="宋体" w:eastAsia="宋体" w:cs="宋体"/>
          <w:sz w:val="21"/>
          <w:szCs w:val="21"/>
        </w:rPr>
        <w:t>……</w:t>
      </w:r>
      <w:r>
        <w:rPr>
          <w:rFonts w:hint="eastAsia" w:ascii="宋体" w:hAnsi="宋体" w:eastAsia="宋体" w:cs="宋体"/>
          <w:sz w:val="21"/>
          <w:szCs w:val="21"/>
        </w:rPr>
        <w:t>.直至最后一页（档案馆要求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按纸的张数编号</w:t>
      </w:r>
      <w:r>
        <w:rPr>
          <w:rFonts w:hint="eastAsia" w:ascii="宋体" w:hAnsi="宋体" w:eastAsia="宋体" w:cs="宋体"/>
          <w:sz w:val="21"/>
          <w:szCs w:val="21"/>
        </w:rPr>
        <w:t>）。</w:t>
      </w:r>
      <w:r>
        <w:rPr>
          <w:rFonts w:hint="eastAsia" w:ascii="宋体" w:hAnsi="宋体" w:eastAsia="宋体" w:cs="宋体"/>
          <w:sz w:val="21"/>
          <w:szCs w:val="21"/>
          <w:u w:val="wave"/>
        </w:rPr>
        <w:t>论文封面日期应在答辩日期之后，</w:t>
      </w:r>
      <w:r>
        <w:rPr>
          <w:rFonts w:hint="eastAsia" w:ascii="宋体" w:hAnsi="宋体" w:cs="宋体"/>
          <w:sz w:val="21"/>
          <w:szCs w:val="21"/>
          <w:u w:val="wave"/>
          <w:lang w:val="en-US" w:eastAsia="zh-CN"/>
        </w:rPr>
        <w:t>1月份毕业</w:t>
      </w:r>
      <w:r>
        <w:rPr>
          <w:rFonts w:hint="eastAsia" w:ascii="宋体" w:hAnsi="宋体" w:eastAsia="宋体" w:cs="宋体"/>
          <w:sz w:val="21"/>
          <w:szCs w:val="21"/>
          <w:u w:val="wave"/>
        </w:rPr>
        <w:t>为</w:t>
      </w:r>
      <w:r>
        <w:rPr>
          <w:rFonts w:hint="eastAsia" w:ascii="宋体" w:hAnsi="宋体" w:eastAsia="宋体" w:cs="宋体"/>
          <w:sz w:val="21"/>
          <w:szCs w:val="21"/>
          <w:u w:val="wav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wav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wave"/>
        </w:rPr>
        <w:t>年</w:t>
      </w:r>
      <w:r>
        <w:rPr>
          <w:rFonts w:hint="eastAsia" w:ascii="宋体" w:hAnsi="宋体" w:cs="宋体"/>
          <w:sz w:val="21"/>
          <w:szCs w:val="21"/>
          <w:u w:val="wav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wave"/>
        </w:rPr>
        <w:t>月</w:t>
      </w:r>
      <w:r>
        <w:rPr>
          <w:rFonts w:hint="eastAsia" w:ascii="宋体" w:hAnsi="宋体" w:cs="宋体"/>
          <w:sz w:val="21"/>
          <w:szCs w:val="21"/>
          <w:u w:val="wave"/>
          <w:lang w:val="en-US" w:eastAsia="zh-CN"/>
        </w:rPr>
        <w:t>，6月份毕业的为202  年6月</w:t>
      </w:r>
      <w:r>
        <w:rPr>
          <w:rFonts w:hint="eastAsia" w:ascii="宋体" w:hAnsi="宋体" w:eastAsia="宋体" w:cs="宋体"/>
          <w:sz w:val="21"/>
          <w:szCs w:val="21"/>
          <w:u w:val="wav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纸质论文右上角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保密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</w:t>
      </w:r>
      <w:r>
        <w:rPr>
          <w:rFonts w:hint="eastAsia" w:ascii="宋体" w:hAnsi="宋体" w:eastAsia="宋体" w:cs="宋体"/>
          <w:sz w:val="21"/>
          <w:szCs w:val="21"/>
        </w:rPr>
        <w:t>标注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>公开、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eastAsia="zh-CN"/>
        </w:rPr>
        <w:t>内部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>保密？年、秘密、机密或绝密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、论文封面模板和打印按照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研究生学院网站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相关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研究生论文格式模板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等要求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105" w:rightChars="50"/>
        <w:textAlignment w:val="auto"/>
        <w:outlineLvl w:val="9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（二）第9项  学位论文PDF版报图书馆回执单：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研究生在答辩结束并修改论文完成后，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请登录图书馆网站，阅读《电子版学位论文提交过程》，按格式要求上传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学位论文PDF版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。学生提交论文两个工作日后，登录学位论文提交系统，点击界面左侧“状态查询”按钮，输入本人姓名、学号后，出现下图界面，即为审核通过。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如遇问题可联系图书馆0311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87935200。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105" w:rightChars="50"/>
        <w:textAlignment w:val="auto"/>
        <w:outlineLvl w:val="9"/>
        <w:rPr>
          <w:rFonts w:hint="eastAsia" w:ascii="宋体" w:hAnsi="宋体"/>
          <w:b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4178935</wp:posOffset>
            </wp:positionH>
            <wp:positionV relativeFrom="paragraph">
              <wp:posOffset>10160</wp:posOffset>
            </wp:positionV>
            <wp:extent cx="2048510" cy="923925"/>
            <wp:effectExtent l="0" t="0" r="8890" b="571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（三）第10项 </w:t>
      </w:r>
      <w:r>
        <w:rPr>
          <w:rFonts w:hint="eastAsia" w:ascii="宋体" w:hAnsi="宋体"/>
          <w:b/>
          <w:sz w:val="21"/>
          <w:szCs w:val="21"/>
        </w:rPr>
        <w:t>学位（毕业）审批材料</w:t>
      </w:r>
      <w:r>
        <w:rPr>
          <w:rFonts w:hint="eastAsia" w:ascii="宋体" w:hAnsi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一式两份</w:t>
      </w:r>
      <w:r>
        <w:rPr>
          <w:rFonts w:hint="eastAsia" w:ascii="宋体" w:hAnsi="宋体"/>
          <w:b/>
          <w:sz w:val="21"/>
          <w:szCs w:val="21"/>
          <w:lang w:eastAsia="zh-CN"/>
        </w:rPr>
        <w:t>）填写说明：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不要用订书器装订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使用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A3封面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A3的封面皮（一式两份）由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研究生本人或培养单位统一印制，封皮日期写正式送审前一周日期。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申请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硕士</w:t>
      </w:r>
      <w:r>
        <w:rPr>
          <w:rFonts w:hint="eastAsia" w:ascii="宋体" w:hAnsi="宋体" w:eastAsia="宋体" w:cs="宋体"/>
          <w:sz w:val="21"/>
          <w:szCs w:val="21"/>
        </w:rPr>
        <w:t>学位人员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基本情况</w:t>
      </w:r>
      <w:r>
        <w:rPr>
          <w:rFonts w:hint="eastAsia" w:ascii="宋体" w:hAnsi="宋体" w:eastAsia="宋体" w:cs="宋体"/>
          <w:sz w:val="21"/>
          <w:szCs w:val="21"/>
        </w:rPr>
        <w:t>表</w:t>
      </w:r>
      <w:r>
        <w:rPr>
          <w:rFonts w:ascii="宋体" w:hAnsi="宋体" w:eastAsia="宋体" w:cs="宋体"/>
          <w:sz w:val="21"/>
          <w:szCs w:val="21"/>
        </w:rPr>
        <w:t>（一式两份），</w:t>
      </w:r>
      <w:r>
        <w:rPr>
          <w:rFonts w:ascii="宋体" w:hAnsi="宋体" w:eastAsia="宋体" w:cs="宋体"/>
          <w:color w:val="FF0000"/>
          <w:sz w:val="21"/>
          <w:szCs w:val="21"/>
        </w:rPr>
        <w:t>学生空表打印后，手写填写，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贴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1寸的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学信网学历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照片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3、课程</w:t>
      </w:r>
      <w:r>
        <w:rPr>
          <w:rFonts w:ascii="宋体" w:hAnsi="宋体" w:eastAsia="宋体" w:cs="宋体"/>
          <w:sz w:val="21"/>
          <w:szCs w:val="21"/>
        </w:rPr>
        <w:t>成绩单</w:t>
      </w:r>
      <w:r>
        <w:rPr>
          <w:rFonts w:hint="eastAsia" w:ascii="宋体" w:hAnsi="宋体" w:cs="宋体"/>
          <w:sz w:val="21"/>
          <w:szCs w:val="21"/>
          <w:lang w:eastAsia="zh-CN"/>
        </w:rPr>
        <w:t>（一式两份）</w:t>
      </w:r>
      <w:r>
        <w:rPr>
          <w:rFonts w:ascii="宋体" w:hAnsi="宋体" w:eastAsia="宋体" w:cs="宋体"/>
          <w:sz w:val="21"/>
          <w:szCs w:val="21"/>
        </w:rPr>
        <w:t>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培养与学位办公章，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要求是红章入</w:t>
      </w:r>
      <w:r>
        <w:rPr>
          <w:rFonts w:ascii="宋体" w:hAnsi="宋体" w:eastAsia="宋体" w:cs="宋体"/>
          <w:color w:val="FF0000"/>
          <w:sz w:val="21"/>
          <w:szCs w:val="21"/>
        </w:rPr>
        <w:t>档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硕士</w:t>
      </w:r>
      <w:r>
        <w:rPr>
          <w:rFonts w:hint="eastAsia" w:ascii="宋体" w:hAnsi="宋体" w:eastAsia="宋体" w:cs="宋体"/>
          <w:sz w:val="21"/>
          <w:szCs w:val="21"/>
        </w:rPr>
        <w:t>研究生学位论文答辩申请书</w:t>
      </w:r>
      <w:r>
        <w:rPr>
          <w:rFonts w:hint="eastAsia" w:ascii="宋体" w:hAnsi="宋体" w:cs="宋体"/>
          <w:sz w:val="21"/>
          <w:szCs w:val="21"/>
          <w:lang w:eastAsia="zh-CN"/>
        </w:rPr>
        <w:t>（一式两份）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内容可以打印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学生本人、导师均需手写签名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校内和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专业学位校外</w:t>
      </w:r>
      <w:r>
        <w:rPr>
          <w:rFonts w:ascii="宋体" w:hAnsi="宋体" w:eastAsia="宋体" w:cs="宋体"/>
          <w:sz w:val="21"/>
          <w:szCs w:val="21"/>
        </w:rPr>
        <w:t>导师评语（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</w:rPr>
        <w:t>两份）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内容</w:t>
      </w:r>
      <w:r>
        <w:rPr>
          <w:rFonts w:ascii="宋体" w:hAnsi="宋体" w:eastAsia="宋体" w:cs="宋体"/>
          <w:sz w:val="21"/>
          <w:szCs w:val="21"/>
        </w:rPr>
        <w:t>可以打印，</w:t>
      </w:r>
      <w:r>
        <w:rPr>
          <w:rFonts w:ascii="宋体" w:hAnsi="宋体" w:eastAsia="宋体" w:cs="宋体"/>
          <w:color w:val="FF0000"/>
          <w:sz w:val="21"/>
          <w:szCs w:val="21"/>
        </w:rPr>
        <w:t>导师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应手写签名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6、</w:t>
      </w:r>
      <w:r>
        <w:rPr>
          <w:rFonts w:ascii="宋体" w:hAnsi="宋体" w:eastAsia="宋体" w:cs="宋体"/>
          <w:sz w:val="21"/>
          <w:szCs w:val="21"/>
        </w:rPr>
        <w:t>内、外审评阅书（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</w:rPr>
        <w:t>两份）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正反面</w:t>
      </w:r>
      <w:r>
        <w:rPr>
          <w:rFonts w:ascii="宋体" w:hAnsi="宋体" w:eastAsia="宋体" w:cs="宋体"/>
          <w:sz w:val="21"/>
          <w:szCs w:val="21"/>
        </w:rPr>
        <w:t>打印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培养单位</w:t>
      </w:r>
      <w:r>
        <w:rPr>
          <w:rFonts w:ascii="宋体" w:hAnsi="宋体" w:eastAsia="宋体" w:cs="宋体"/>
          <w:sz w:val="21"/>
          <w:szCs w:val="21"/>
        </w:rPr>
        <w:t>盖章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7、</w:t>
      </w:r>
      <w:r>
        <w:rPr>
          <w:rFonts w:ascii="宋体" w:hAnsi="宋体" w:eastAsia="宋体" w:cs="宋体"/>
          <w:sz w:val="21"/>
          <w:szCs w:val="21"/>
        </w:rPr>
        <w:t>答辩审批表（一式两份）成员组成名单可以打印，培养单位和研究生学院分别审批盖章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，日期从前往后依次填写，均应在答辩日期之前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8、</w:t>
      </w:r>
      <w:r>
        <w:rPr>
          <w:rFonts w:ascii="宋体" w:hAnsi="宋体" w:eastAsia="宋体" w:cs="宋体"/>
          <w:sz w:val="21"/>
          <w:szCs w:val="21"/>
        </w:rPr>
        <w:t>答辩记录（一式两份）内容可以打印，记录人手写签名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9、</w:t>
      </w:r>
      <w:r>
        <w:rPr>
          <w:rFonts w:ascii="宋体" w:hAnsi="宋体" w:eastAsia="宋体" w:cs="宋体"/>
          <w:sz w:val="21"/>
          <w:szCs w:val="21"/>
        </w:rPr>
        <w:t>答辩决议书（一式两份）内容可以打印，答辩主席和答辩委员手签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，日期为答辩当天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10、</w:t>
      </w:r>
      <w:r>
        <w:rPr>
          <w:rFonts w:ascii="宋体" w:hAnsi="宋体" w:eastAsia="宋体" w:cs="宋体"/>
          <w:sz w:val="21"/>
          <w:szCs w:val="21"/>
        </w:rPr>
        <w:t>硕士生学位（毕业）审批表（一式两份）</w:t>
      </w:r>
      <w:r>
        <w:rPr>
          <w:rFonts w:hint="eastAsia" w:ascii="宋体" w:hAnsi="宋体" w:cs="宋体"/>
          <w:sz w:val="21"/>
          <w:szCs w:val="21"/>
          <w:lang w:eastAsia="zh-CN"/>
        </w:rPr>
        <w:t>，内容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可以</w:t>
      </w:r>
      <w:r>
        <w:rPr>
          <w:rFonts w:ascii="宋体" w:hAnsi="宋体" w:eastAsia="宋体" w:cs="宋体"/>
          <w:sz w:val="21"/>
          <w:szCs w:val="21"/>
        </w:rPr>
        <w:t>打印，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手签和盖红章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培养单位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授学位为日期召开分委员会当天，毕业日期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以学信网注册为准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。学校意见和校学位审批意见由研究生学院填写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盖章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11、整套材料一式两份，毕业生整理齐全后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在封底签上本人姓名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，并将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其中一份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从封面开始右上角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铅笔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编号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校档案馆要求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按纸的张数1、2、3...），编号的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学位毕业审批材料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存校档案馆，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没编号的存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入毕业生人事档案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二、学位档案提交和保存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学位分委员会议通过后，各培养单位向研究生学院学位办提交以下学生学位档案材料：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10" w:leftChars="100" w:right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学位（毕业）审批材料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2份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研究生学院组织盖完校章后，1份返回培养单位存入学生人事档案，另1份由研究生学院存入校档案馆；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210" w:leftChars="100" w:right="0" w:firstLine="422" w:firstLineChars="200"/>
        <w:jc w:val="both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学位论文纸质版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册（博士论文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册）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：由研究生学院负责存入校图书馆和校档案馆，博士另1册邮寄到国家图书馆保存并抽检；培养单位需要存档的增加1本，具体以培养单位要求为准。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2" w:firstLineChars="200"/>
        <w:textAlignment w:val="auto"/>
        <w:outlineLvl w:val="9"/>
        <w:rPr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C.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学位论文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PDF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电子版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按照查重论文要求命名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,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独创声明</w:t>
      </w:r>
      <w:r>
        <w:rPr>
          <w:rFonts w:hint="eastAsia"/>
          <w:b w:val="0"/>
          <w:bCs/>
          <w:sz w:val="21"/>
          <w:szCs w:val="21"/>
          <w:lang w:val="en-US" w:eastAsia="zh-CN"/>
        </w:rPr>
        <w:t>和授权导师及学生亲笔签名后扫描插入在电子版论文中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：主要用于终稿查重；参加上级学位论文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抽检；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上传校外相关信息检索系统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自行按校图书馆要求上传校内检索系统（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务必与研究生管理系统上传的终稿一致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wave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u w:val="wave"/>
          <w:lang w:val="en-US" w:eastAsia="zh-CN"/>
        </w:rPr>
        <w:t>研究生学位档案袋中的相关材料</w:t>
      </w:r>
      <w:r>
        <w:rPr>
          <w:rFonts w:hint="eastAsia" w:ascii="宋体" w:hAnsi="宋体" w:cs="宋体"/>
          <w:sz w:val="21"/>
          <w:szCs w:val="21"/>
          <w:u w:val="wave"/>
          <w:lang w:val="en-US" w:eastAsia="zh-CN"/>
        </w:rPr>
        <w:t>（除</w:t>
      </w:r>
      <w:r>
        <w:rPr>
          <w:rFonts w:hint="eastAsia" w:ascii="宋体" w:hAnsi="宋体" w:eastAsia="宋体" w:cs="宋体"/>
          <w:sz w:val="21"/>
          <w:szCs w:val="21"/>
          <w:u w:val="wave"/>
          <w:lang w:val="en-US" w:eastAsia="zh-CN"/>
        </w:rPr>
        <w:t>学位（毕业）审批材料</w:t>
      </w:r>
      <w:r>
        <w:rPr>
          <w:rFonts w:hint="eastAsia" w:ascii="宋体" w:hAnsi="宋体" w:cs="宋体"/>
          <w:sz w:val="21"/>
          <w:szCs w:val="21"/>
          <w:u w:val="wave"/>
          <w:lang w:val="en-US" w:eastAsia="zh-CN"/>
        </w:rPr>
        <w:t>外）</w:t>
      </w:r>
      <w:r>
        <w:rPr>
          <w:rFonts w:hint="eastAsia" w:ascii="宋体" w:hAnsi="宋体" w:eastAsia="宋体" w:cs="宋体"/>
          <w:sz w:val="21"/>
          <w:szCs w:val="21"/>
          <w:u w:val="wave"/>
          <w:lang w:val="en-US" w:eastAsia="zh-CN"/>
        </w:rPr>
        <w:t>由培养单位负责保存，</w:t>
      </w:r>
      <w:r>
        <w:rPr>
          <w:rFonts w:hint="eastAsia" w:ascii="宋体" w:hAnsi="宋体" w:eastAsia="宋体" w:cs="宋体"/>
          <w:b/>
          <w:bCs/>
          <w:sz w:val="21"/>
          <w:szCs w:val="21"/>
          <w:u w:val="wave"/>
          <w:lang w:val="en-US" w:eastAsia="zh-CN"/>
        </w:rPr>
        <w:t>以备学科</w:t>
      </w:r>
      <w:r>
        <w:rPr>
          <w:rFonts w:hint="eastAsia" w:ascii="宋体" w:hAnsi="宋体" w:cs="宋体"/>
          <w:b/>
          <w:bCs/>
          <w:sz w:val="21"/>
          <w:szCs w:val="21"/>
          <w:u w:val="wave"/>
          <w:lang w:val="en-US" w:eastAsia="zh-CN"/>
        </w:rPr>
        <w:t>和学位点</w:t>
      </w:r>
      <w:r>
        <w:rPr>
          <w:rFonts w:hint="eastAsia" w:ascii="宋体" w:hAnsi="宋体" w:eastAsia="宋体" w:cs="宋体"/>
          <w:b/>
          <w:bCs/>
          <w:sz w:val="21"/>
          <w:szCs w:val="21"/>
          <w:u w:val="wave"/>
          <w:lang w:val="en-US" w:eastAsia="zh-CN"/>
        </w:rPr>
        <w:t>评估、基地验收等后期查验。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right="0"/>
        <w:textAlignment w:val="auto"/>
        <w:outlineLvl w:val="9"/>
        <w:rPr>
          <w:rFonts w:hint="default"/>
          <w:b/>
          <w:sz w:val="21"/>
          <w:szCs w:val="21"/>
          <w:lang w:val="en-US" w:eastAsia="zh-CN"/>
        </w:rPr>
      </w:pPr>
    </w:p>
    <w:sectPr>
      <w:pgSz w:w="11906" w:h="16838"/>
      <w:pgMar w:top="1134" w:right="1134" w:bottom="56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3749"/>
    <w:multiLevelType w:val="singleLevel"/>
    <w:tmpl w:val="1D973749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YjFiYWVhZmVmMWYyOGIzNTU2MjNlMTdhMzQxNmYifQ=="/>
  </w:docVars>
  <w:rsids>
    <w:rsidRoot w:val="693554E6"/>
    <w:rsid w:val="00AA5872"/>
    <w:rsid w:val="01654A0A"/>
    <w:rsid w:val="04A422C1"/>
    <w:rsid w:val="055647FF"/>
    <w:rsid w:val="0855692B"/>
    <w:rsid w:val="0A3E0016"/>
    <w:rsid w:val="0A81037E"/>
    <w:rsid w:val="0C660903"/>
    <w:rsid w:val="0EB319A8"/>
    <w:rsid w:val="0EE137D6"/>
    <w:rsid w:val="111B38C1"/>
    <w:rsid w:val="125A16D3"/>
    <w:rsid w:val="14093058"/>
    <w:rsid w:val="17BA3426"/>
    <w:rsid w:val="17BB4013"/>
    <w:rsid w:val="1A5D021D"/>
    <w:rsid w:val="1ADE0858"/>
    <w:rsid w:val="1CB63FFD"/>
    <w:rsid w:val="1CBD2231"/>
    <w:rsid w:val="22266CFE"/>
    <w:rsid w:val="23D54908"/>
    <w:rsid w:val="25446BD0"/>
    <w:rsid w:val="25F5097A"/>
    <w:rsid w:val="272F1709"/>
    <w:rsid w:val="28A22F73"/>
    <w:rsid w:val="2AB07DDE"/>
    <w:rsid w:val="31ED3189"/>
    <w:rsid w:val="32B649DB"/>
    <w:rsid w:val="33737A92"/>
    <w:rsid w:val="353D4911"/>
    <w:rsid w:val="3562490B"/>
    <w:rsid w:val="356811EE"/>
    <w:rsid w:val="3611223E"/>
    <w:rsid w:val="37252E91"/>
    <w:rsid w:val="38C52576"/>
    <w:rsid w:val="395E6FBA"/>
    <w:rsid w:val="3AC8117A"/>
    <w:rsid w:val="3CE31DBD"/>
    <w:rsid w:val="439A3E46"/>
    <w:rsid w:val="49E15FE4"/>
    <w:rsid w:val="4A063676"/>
    <w:rsid w:val="4CB41D8E"/>
    <w:rsid w:val="4CC51566"/>
    <w:rsid w:val="4F980669"/>
    <w:rsid w:val="54D20676"/>
    <w:rsid w:val="58BD58DF"/>
    <w:rsid w:val="59CF4C66"/>
    <w:rsid w:val="5A226B2B"/>
    <w:rsid w:val="5D425CDC"/>
    <w:rsid w:val="638E5CCA"/>
    <w:rsid w:val="649C568A"/>
    <w:rsid w:val="658351D2"/>
    <w:rsid w:val="677C5622"/>
    <w:rsid w:val="693554E6"/>
    <w:rsid w:val="6BD52479"/>
    <w:rsid w:val="6DC35CC8"/>
    <w:rsid w:val="70CE31FA"/>
    <w:rsid w:val="75F015CC"/>
    <w:rsid w:val="76610180"/>
    <w:rsid w:val="77840059"/>
    <w:rsid w:val="77AA2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V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1902</Words>
  <Characters>1948</Characters>
  <Lines>0</Lines>
  <Paragraphs>0</Paragraphs>
  <TotalTime>0</TotalTime>
  <ScaleCrop>false</ScaleCrop>
  <LinksUpToDate>false</LinksUpToDate>
  <CharactersWithSpaces>1975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2020-05-11T11:23:00Z</dcterms:created>
  <dc:creator>lenovo</dc:creator>
  <cp:lastModifiedBy>clz</cp:lastModifiedBy>
  <dcterms:modified xsi:type="dcterms:W3CDTF">2025-03-21T12:32:14Z</dcterms:modified>
  <dc:title>学位档案材料整理、保存和注意事项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3FCB889F44EA42C9989CF76FE8F2261F</vt:lpwstr>
  </property>
  <property fmtid="{D5CDD505-2E9C-101B-9397-08002B2CF9AE}" pid="4" name="KSOTemplateDocerSaveRecord">
    <vt:lpwstr>eyJoZGlkIjoiMGI3YjdlODY5ZWQ0NGI2N2ViYzljNTRjMTJhNWMzYTciLCJ1c2VySWQiOiIxMDczMTIzMjkyIn0=</vt:lpwstr>
  </property>
</Properties>
</file>